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5551A" w14:textId="58E3576C" w:rsidR="001E085C" w:rsidRPr="00DF526C" w:rsidRDefault="00740EDA" w:rsidP="00AA72BA">
      <w:pPr>
        <w:spacing w:after="0" w:line="240" w:lineRule="auto"/>
        <w:rPr>
          <w:rFonts w:ascii="Arial" w:eastAsia="Times New Roman" w:hAnsi="Arial" w:cs="Arial"/>
          <w:b/>
          <w:sz w:val="28"/>
          <w:szCs w:val="28"/>
          <w:lang w:eastAsia="sl-SI"/>
        </w:rPr>
      </w:pPr>
      <w:r w:rsidRPr="00F8144B">
        <w:rPr>
          <w:rFonts w:eastAsia="Times New Roman" w:cstheme="minorHAnsi"/>
          <w:sz w:val="24"/>
          <w:szCs w:val="24"/>
          <w:lang w:eastAsia="sl-SI"/>
        </w:rPr>
        <w:t xml:space="preserve">                                </w:t>
      </w:r>
      <w:r w:rsidR="001E085C" w:rsidRPr="00AA72BA">
        <w:rPr>
          <w:rFonts w:ascii="Arial" w:eastAsia="Times New Roman" w:hAnsi="Arial" w:cs="Arial"/>
          <w:b/>
          <w:sz w:val="28"/>
          <w:szCs w:val="28"/>
          <w:lang w:eastAsia="sl-SI"/>
        </w:rPr>
        <w:t>ZAVAROV</w:t>
      </w:r>
      <w:bookmarkStart w:id="0" w:name="_GoBack"/>
      <w:bookmarkEnd w:id="0"/>
      <w:r w:rsidR="001E085C" w:rsidRPr="00AA72BA">
        <w:rPr>
          <w:rFonts w:ascii="Arial" w:eastAsia="Times New Roman" w:hAnsi="Arial" w:cs="Arial"/>
          <w:b/>
          <w:sz w:val="28"/>
          <w:szCs w:val="28"/>
          <w:lang w:eastAsia="sl-SI"/>
        </w:rPr>
        <w:t>ALNO TEHNIČNA DOKUMENTACIJA</w:t>
      </w:r>
    </w:p>
    <w:p w14:paraId="40374259" w14:textId="77777777" w:rsidR="001E085C" w:rsidRDefault="001E085C" w:rsidP="00740EDA">
      <w:pPr>
        <w:spacing w:after="0" w:line="240" w:lineRule="auto"/>
        <w:rPr>
          <w:rFonts w:eastAsia="Times New Roman" w:cstheme="minorHAnsi"/>
          <w:sz w:val="24"/>
          <w:szCs w:val="24"/>
          <w:lang w:eastAsia="sl-SI"/>
        </w:rPr>
      </w:pPr>
    </w:p>
    <w:p w14:paraId="55E468EB" w14:textId="5A1DB052" w:rsidR="00740EDA" w:rsidRPr="00740EDA" w:rsidRDefault="00740EDA" w:rsidP="00740EDA">
      <w:pPr>
        <w:spacing w:after="0" w:line="240" w:lineRule="auto"/>
        <w:rPr>
          <w:rFonts w:ascii="Arial" w:eastAsia="Times New Roman" w:hAnsi="Arial" w:cs="Arial"/>
          <w:sz w:val="24"/>
          <w:szCs w:val="24"/>
          <w:lang w:eastAsia="sl-SI"/>
        </w:rPr>
      </w:pPr>
    </w:p>
    <w:p w14:paraId="3699E726" w14:textId="77777777" w:rsidR="00740EDA" w:rsidRPr="00740EDA" w:rsidRDefault="00740EDA" w:rsidP="00740EDA">
      <w:pPr>
        <w:spacing w:after="0" w:line="240" w:lineRule="auto"/>
        <w:rPr>
          <w:rFonts w:ascii="Arial" w:eastAsia="Times New Roman" w:hAnsi="Arial" w:cs="Arial"/>
          <w:sz w:val="24"/>
          <w:szCs w:val="24"/>
          <w:lang w:eastAsia="sl-SI"/>
        </w:rPr>
      </w:pPr>
    </w:p>
    <w:p w14:paraId="36724C8E" w14:textId="77777777" w:rsidR="001E085C" w:rsidRPr="001E085C" w:rsidRDefault="001E085C" w:rsidP="001E085C">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sz w:val="30"/>
          <w:szCs w:val="30"/>
          <w:lang w:eastAsia="sl-SI"/>
        </w:rPr>
      </w:pPr>
      <w:r w:rsidRPr="001E085C">
        <w:rPr>
          <w:rFonts w:ascii="Arial" w:eastAsia="Times New Roman" w:hAnsi="Arial" w:cs="Arial"/>
          <w:b/>
          <w:sz w:val="30"/>
          <w:szCs w:val="30"/>
          <w:lang w:eastAsia="sl-SI"/>
        </w:rPr>
        <w:t xml:space="preserve">PRILOGA 1: </w:t>
      </w:r>
    </w:p>
    <w:p w14:paraId="4945663C" w14:textId="3936BB5F" w:rsidR="00740EDA" w:rsidRPr="001E085C" w:rsidRDefault="001E085C" w:rsidP="001E085C">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sz w:val="24"/>
          <w:szCs w:val="24"/>
          <w:lang w:eastAsia="sl-SI"/>
        </w:rPr>
      </w:pPr>
      <w:r w:rsidRPr="001E085C">
        <w:rPr>
          <w:rFonts w:ascii="Arial" w:eastAsia="Times New Roman" w:hAnsi="Arial" w:cs="Arial"/>
          <w:b/>
          <w:sz w:val="24"/>
          <w:szCs w:val="24"/>
          <w:lang w:eastAsia="sl-SI"/>
        </w:rPr>
        <w:t xml:space="preserve">Zavarovalno tehnična dokumentacija </w:t>
      </w:r>
    </w:p>
    <w:p w14:paraId="7AFCFC04" w14:textId="77777777" w:rsidR="001E085C" w:rsidRPr="00F8144B" w:rsidRDefault="001E085C" w:rsidP="001E085C">
      <w:pPr>
        <w:spacing w:after="0" w:line="240" w:lineRule="auto"/>
        <w:rPr>
          <w:rFonts w:eastAsia="Times New Roman" w:cstheme="minorHAnsi"/>
          <w:lang w:eastAsia="sl-SI"/>
        </w:rPr>
      </w:pPr>
    </w:p>
    <w:p w14:paraId="3217AEB9" w14:textId="77777777" w:rsidR="00BA6483" w:rsidRPr="004B1772" w:rsidRDefault="00BA6483" w:rsidP="00BA6483">
      <w:pPr>
        <w:spacing w:after="0" w:line="240" w:lineRule="auto"/>
        <w:ind w:left="720"/>
        <w:jc w:val="both"/>
        <w:rPr>
          <w:rFonts w:eastAsia="Times New Roman" w:cstheme="minorHAnsi"/>
          <w:sz w:val="20"/>
          <w:szCs w:val="20"/>
          <w:lang w:eastAsia="sl-SI"/>
        </w:rPr>
      </w:pPr>
    </w:p>
    <w:p w14:paraId="5196AA79" w14:textId="77777777" w:rsidR="00BA6483" w:rsidRPr="001E085C" w:rsidRDefault="00BA6483" w:rsidP="00BA6483">
      <w:pPr>
        <w:spacing w:after="0" w:line="240" w:lineRule="auto"/>
        <w:jc w:val="center"/>
        <w:rPr>
          <w:rFonts w:ascii="Arial" w:eastAsia="Times New Roman" w:hAnsi="Arial" w:cs="Arial"/>
          <w:b/>
          <w:sz w:val="24"/>
          <w:szCs w:val="24"/>
          <w:lang w:eastAsia="sl-SI"/>
        </w:rPr>
      </w:pPr>
      <w:r w:rsidRPr="001E085C">
        <w:rPr>
          <w:rFonts w:ascii="Arial" w:eastAsia="Times New Roman" w:hAnsi="Arial" w:cs="Arial"/>
          <w:b/>
          <w:sz w:val="24"/>
          <w:szCs w:val="24"/>
          <w:lang w:eastAsia="sl-SI"/>
        </w:rPr>
        <w:t>POGOJI OBSEGA  KRITJA IN SOUDELEŽB</w:t>
      </w:r>
    </w:p>
    <w:p w14:paraId="1C16D7CC" w14:textId="4E626DC1" w:rsidR="00BA6483" w:rsidRPr="00AE0C08" w:rsidRDefault="00BA6483" w:rsidP="00BA6483">
      <w:pPr>
        <w:spacing w:after="0" w:line="240" w:lineRule="auto"/>
        <w:jc w:val="both"/>
        <w:rPr>
          <w:rFonts w:ascii="Arial" w:eastAsia="Times New Roman" w:hAnsi="Arial" w:cs="Arial"/>
          <w:i/>
          <w:sz w:val="20"/>
          <w:szCs w:val="20"/>
          <w:lang w:eastAsia="sl-SI"/>
        </w:rPr>
      </w:pPr>
      <w:r w:rsidRPr="00AE0C08">
        <w:rPr>
          <w:rFonts w:ascii="Arial" w:eastAsia="Times New Roman" w:hAnsi="Arial" w:cs="Arial"/>
          <w:i/>
          <w:sz w:val="20"/>
          <w:szCs w:val="20"/>
          <w:lang w:eastAsia="sl-SI"/>
        </w:rPr>
        <w:t>(po seznamu osnovnih sredstev in v skladu z zavarovalnimi vsotami navedenimi v zavarovalno tehnični specifikaciji</w:t>
      </w:r>
      <w:r w:rsidR="00823765" w:rsidRPr="00AE0C08">
        <w:rPr>
          <w:rFonts w:ascii="Arial" w:eastAsia="Times New Roman" w:hAnsi="Arial" w:cs="Arial"/>
          <w:i/>
          <w:sz w:val="20"/>
          <w:szCs w:val="20"/>
          <w:lang w:eastAsia="sl-SI"/>
        </w:rPr>
        <w:t xml:space="preserve"> in prilogah</w:t>
      </w:r>
      <w:r w:rsidRPr="00AE0C08">
        <w:rPr>
          <w:rFonts w:ascii="Arial" w:eastAsia="Times New Roman" w:hAnsi="Arial" w:cs="Arial"/>
          <w:i/>
          <w:sz w:val="20"/>
          <w:szCs w:val="20"/>
          <w:lang w:eastAsia="sl-SI"/>
        </w:rPr>
        <w:t>).</w:t>
      </w:r>
    </w:p>
    <w:p w14:paraId="33617FE8" w14:textId="77777777" w:rsidR="00BA6483" w:rsidRPr="00151ACB" w:rsidRDefault="00BA6483" w:rsidP="003C711E">
      <w:pPr>
        <w:spacing w:after="0" w:line="240" w:lineRule="auto"/>
        <w:jc w:val="center"/>
        <w:rPr>
          <w:rFonts w:eastAsia="Times New Roman" w:cstheme="minorHAnsi"/>
          <w:lang w:eastAsia="sl-SI"/>
        </w:rPr>
      </w:pPr>
      <w:r w:rsidRPr="00151ACB">
        <w:rPr>
          <w:rFonts w:eastAsia="Times New Roman" w:cstheme="minorHAnsi"/>
          <w:lang w:eastAsia="sl-SI"/>
        </w:rPr>
        <w:t xml:space="preserve"> </w:t>
      </w:r>
    </w:p>
    <w:p w14:paraId="3E74B61B" w14:textId="77777777" w:rsidR="00BA6483" w:rsidRPr="00151ACB" w:rsidRDefault="00BA6483" w:rsidP="00BA6483">
      <w:pPr>
        <w:spacing w:after="0" w:line="240" w:lineRule="auto"/>
        <w:jc w:val="center"/>
        <w:rPr>
          <w:rFonts w:eastAsia="Times New Roman" w:cstheme="minorHAnsi"/>
          <w:b/>
          <w:lang w:eastAsia="sl-SI"/>
        </w:rPr>
      </w:pPr>
    </w:p>
    <w:p w14:paraId="1E7B06F2" w14:textId="5B11C1EF" w:rsidR="00BA6483" w:rsidRPr="00AE0C08" w:rsidRDefault="00BA6483" w:rsidP="00AE0C08">
      <w:pPr>
        <w:pBdr>
          <w:bottom w:val="single" w:sz="4" w:space="1" w:color="auto"/>
        </w:pBdr>
        <w:spacing w:after="0" w:line="240" w:lineRule="auto"/>
        <w:rPr>
          <w:rFonts w:ascii="Arial" w:eastAsia="Times New Roman" w:hAnsi="Arial" w:cs="Arial"/>
          <w:b/>
          <w:sz w:val="20"/>
          <w:szCs w:val="20"/>
          <w:lang w:eastAsia="sl-SI"/>
        </w:rPr>
      </w:pPr>
      <w:r w:rsidRPr="00AE0C08">
        <w:rPr>
          <w:rFonts w:ascii="Arial" w:eastAsia="Times New Roman" w:hAnsi="Arial" w:cs="Arial"/>
          <w:b/>
          <w:sz w:val="20"/>
          <w:szCs w:val="20"/>
          <w:lang w:eastAsia="sl-SI"/>
        </w:rPr>
        <w:t xml:space="preserve">POŽARNO ZAVAROVANJE </w:t>
      </w:r>
      <w:r w:rsidR="00D92195" w:rsidRPr="00AE0C08">
        <w:rPr>
          <w:rFonts w:ascii="Arial" w:eastAsia="Times New Roman" w:hAnsi="Arial" w:cs="Arial"/>
          <w:b/>
          <w:sz w:val="20"/>
          <w:szCs w:val="20"/>
          <w:lang w:eastAsia="sl-SI"/>
        </w:rPr>
        <w:t>-</w:t>
      </w:r>
      <w:r w:rsidR="007E1A4C" w:rsidRPr="00AE0C08">
        <w:rPr>
          <w:rFonts w:ascii="Arial" w:eastAsia="Times New Roman" w:hAnsi="Arial" w:cs="Arial"/>
          <w:b/>
          <w:sz w:val="20"/>
          <w:szCs w:val="20"/>
          <w:lang w:eastAsia="sl-SI"/>
        </w:rPr>
        <w:t>Temeljne in dodatne nevarnosti</w:t>
      </w:r>
    </w:p>
    <w:p w14:paraId="0ED4CE9D" w14:textId="77777777" w:rsidR="007E1A4C" w:rsidRPr="00151ACB" w:rsidRDefault="007E1A4C" w:rsidP="00BA6483">
      <w:pPr>
        <w:spacing w:after="0" w:line="240" w:lineRule="auto"/>
        <w:rPr>
          <w:rFonts w:eastAsia="Times New Roman" w:cstheme="minorHAnsi"/>
          <w:b/>
          <w:lang w:eastAsia="sl-SI"/>
        </w:rPr>
      </w:pPr>
    </w:p>
    <w:p w14:paraId="70C64349" w14:textId="0D96866E" w:rsidR="00BA6483" w:rsidRPr="00AE0C08" w:rsidRDefault="007E1A4C" w:rsidP="00AE0C08">
      <w:pPr>
        <w:spacing w:after="0" w:line="240" w:lineRule="auto"/>
        <w:jc w:val="both"/>
        <w:rPr>
          <w:rFonts w:ascii="Arial" w:eastAsia="Times New Roman" w:hAnsi="Arial" w:cs="Arial"/>
          <w:b/>
          <w:sz w:val="20"/>
          <w:szCs w:val="20"/>
          <w:lang w:eastAsia="sl-SI"/>
        </w:rPr>
      </w:pPr>
      <w:r w:rsidRPr="00AE0C08">
        <w:rPr>
          <w:rFonts w:ascii="Arial" w:eastAsia="Times New Roman" w:hAnsi="Arial" w:cs="Arial"/>
          <w:b/>
          <w:sz w:val="20"/>
          <w:szCs w:val="20"/>
          <w:lang w:eastAsia="sl-SI"/>
        </w:rPr>
        <w:t xml:space="preserve">Zavarovanje na </w:t>
      </w:r>
      <w:r w:rsidRPr="00AE0C08">
        <w:rPr>
          <w:rFonts w:ascii="Arial" w:eastAsia="Times New Roman" w:hAnsi="Arial" w:cs="Arial"/>
          <w:b/>
          <w:sz w:val="20"/>
          <w:szCs w:val="20"/>
          <w:u w:val="single"/>
          <w:lang w:eastAsia="sl-SI"/>
        </w:rPr>
        <w:t>novo vrednost</w:t>
      </w:r>
      <w:r w:rsidRPr="00AE0C08">
        <w:rPr>
          <w:rFonts w:ascii="Arial" w:eastAsia="Times New Roman" w:hAnsi="Arial" w:cs="Arial"/>
          <w:b/>
          <w:sz w:val="20"/>
          <w:szCs w:val="20"/>
          <w:lang w:eastAsia="sl-SI"/>
        </w:rPr>
        <w:t xml:space="preserve"> (za vse nevarnosti) za vse predmete v zavarovanju, v kolikor ni določeno drugače;</w:t>
      </w:r>
    </w:p>
    <w:p w14:paraId="01102B67" w14:textId="77777777" w:rsidR="00BA6483" w:rsidRPr="00AE0C08" w:rsidRDefault="00BA6483" w:rsidP="00AE0C08">
      <w:pPr>
        <w:spacing w:after="0" w:line="240" w:lineRule="auto"/>
        <w:jc w:val="both"/>
        <w:rPr>
          <w:rFonts w:ascii="Arial" w:eastAsia="Times New Roman" w:hAnsi="Arial" w:cs="Arial"/>
          <w:b/>
          <w:sz w:val="20"/>
          <w:szCs w:val="20"/>
          <w:highlight w:val="lightGray"/>
          <w:lang w:eastAsia="sl-SI"/>
        </w:rPr>
      </w:pPr>
    </w:p>
    <w:p w14:paraId="179341C4" w14:textId="600B018F" w:rsidR="00D92195" w:rsidRPr="00AE0C08" w:rsidRDefault="00D92195" w:rsidP="00AE0C08">
      <w:pPr>
        <w:spacing w:after="0" w:line="240" w:lineRule="auto"/>
        <w:jc w:val="both"/>
        <w:rPr>
          <w:rFonts w:ascii="Arial" w:eastAsia="Times New Roman" w:hAnsi="Arial" w:cs="Arial"/>
          <w:color w:val="00B050"/>
          <w:sz w:val="20"/>
          <w:szCs w:val="20"/>
          <w:lang w:eastAsia="sl-SI"/>
        </w:rPr>
      </w:pPr>
      <w:r w:rsidRPr="00AE0C08">
        <w:rPr>
          <w:rFonts w:ascii="Arial" w:eastAsia="Times New Roman" w:hAnsi="Arial" w:cs="Arial"/>
          <w:b/>
          <w:bCs/>
          <w:sz w:val="20"/>
          <w:szCs w:val="20"/>
          <w:lang w:eastAsia="sl-SI"/>
        </w:rPr>
        <w:t>Predmet zavarovanja:</w:t>
      </w:r>
      <w:r w:rsidRPr="00AE0C08">
        <w:rPr>
          <w:rFonts w:ascii="Arial" w:eastAsia="Times New Roman" w:hAnsi="Arial" w:cs="Arial"/>
          <w:sz w:val="20"/>
          <w:szCs w:val="20"/>
          <w:lang w:eastAsia="sl-SI"/>
        </w:rPr>
        <w:t xml:space="preserve"> Gradbeni objekti, oprema in zaloge</w:t>
      </w:r>
      <w:r w:rsidR="006F6E87" w:rsidRPr="00AE0C08">
        <w:rPr>
          <w:rFonts w:ascii="Arial" w:eastAsia="Times New Roman" w:hAnsi="Arial" w:cs="Arial"/>
          <w:sz w:val="20"/>
          <w:szCs w:val="20"/>
          <w:lang w:eastAsia="sl-SI"/>
        </w:rPr>
        <w:t xml:space="preserve"> </w:t>
      </w:r>
    </w:p>
    <w:p w14:paraId="775F1FB0" w14:textId="77777777" w:rsidR="00FF3DDB" w:rsidRPr="00AE0C08" w:rsidRDefault="00FF3DDB" w:rsidP="00AE0C08">
      <w:pPr>
        <w:spacing w:after="0" w:line="240" w:lineRule="auto"/>
        <w:jc w:val="both"/>
        <w:rPr>
          <w:rFonts w:ascii="Arial" w:eastAsia="Times New Roman" w:hAnsi="Arial" w:cs="Arial"/>
          <w:sz w:val="20"/>
          <w:szCs w:val="20"/>
          <w:u w:val="single"/>
          <w:lang w:eastAsia="sl-SI"/>
        </w:rPr>
      </w:pPr>
    </w:p>
    <w:p w14:paraId="074EC440" w14:textId="7B50001A" w:rsidR="00D92195" w:rsidRPr="00AE0C08" w:rsidRDefault="00D92195" w:rsidP="00AE0C08">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u w:val="single"/>
          <w:lang w:eastAsia="sl-SI"/>
        </w:rPr>
        <w:t>- gradbeni objekti:</w:t>
      </w:r>
      <w:r w:rsidRPr="00AE0C08">
        <w:rPr>
          <w:rFonts w:ascii="Arial" w:eastAsia="Times New Roman" w:hAnsi="Arial" w:cs="Arial"/>
          <w:sz w:val="20"/>
          <w:szCs w:val="20"/>
          <w:lang w:eastAsia="sl-SI"/>
        </w:rPr>
        <w:t xml:space="preserve"> zavarovane so vse </w:t>
      </w:r>
      <w:r w:rsidR="00AE64EC" w:rsidRPr="00AE0C08">
        <w:rPr>
          <w:rFonts w:ascii="Arial" w:eastAsia="Times New Roman" w:hAnsi="Arial" w:cs="Arial"/>
          <w:sz w:val="20"/>
          <w:szCs w:val="20"/>
          <w:lang w:eastAsia="sl-SI"/>
        </w:rPr>
        <w:t>zgradbe,</w:t>
      </w:r>
      <w:r w:rsidRPr="00AE0C08">
        <w:rPr>
          <w:rFonts w:ascii="Arial" w:eastAsia="Times New Roman" w:hAnsi="Arial" w:cs="Arial"/>
          <w:sz w:val="20"/>
          <w:szCs w:val="20"/>
          <w:lang w:eastAsia="sl-SI"/>
        </w:rPr>
        <w:t xml:space="preserve"> (tudi pomožni objekti, avtobusna postajališča,..), vsi deli zgradb, vključno s temelji in kletnimi zidovi, žlebovi, vse vgrajene instalacije in vsa vgrajena oprema (dvigala, centralna kurjava s cisterno za gorivo, bojlerji, klimatske naprave, hidroforji, manjše, na objekt pritrjene platnene nadstrešnice, ki služijo kot senčila, antene, domofoni, in drugo), </w:t>
      </w:r>
      <w:r w:rsidR="007E115C" w:rsidRPr="00AE0C08">
        <w:rPr>
          <w:rFonts w:ascii="Arial" w:eastAsia="Times New Roman" w:hAnsi="Arial" w:cs="Arial"/>
          <w:sz w:val="20"/>
          <w:szCs w:val="20"/>
          <w:lang w:eastAsia="sl-SI"/>
        </w:rPr>
        <w:t xml:space="preserve">ograje, </w:t>
      </w:r>
      <w:r w:rsidRPr="00AE0C08">
        <w:rPr>
          <w:rFonts w:ascii="Arial" w:eastAsia="Times New Roman" w:hAnsi="Arial" w:cs="Arial"/>
          <w:sz w:val="20"/>
          <w:szCs w:val="20"/>
          <w:lang w:eastAsia="sl-SI"/>
        </w:rPr>
        <w:t xml:space="preserve">zunanje omrežje (vodovodno, toplovodno, odvodno, telefonsko, optično, plinsko, električno ipd.), ki funkcijsko pripada zavarovanemu objektu, zapornice s pripadajočimi deli, kipi, drogovi in table. Prav tako so predmet kritja tudi javna razsvetljava LED z drogovi, </w:t>
      </w:r>
      <w:r w:rsidR="006F6E87" w:rsidRPr="00AE0C08">
        <w:rPr>
          <w:rFonts w:ascii="Arial" w:eastAsia="Times New Roman" w:hAnsi="Arial" w:cs="Arial"/>
          <w:sz w:val="20"/>
          <w:szCs w:val="20"/>
          <w:lang w:eastAsia="sl-SI"/>
        </w:rPr>
        <w:t xml:space="preserve">zunanja igrišča, </w:t>
      </w:r>
      <w:r w:rsidRPr="00AE0C08">
        <w:rPr>
          <w:rFonts w:ascii="Arial" w:eastAsia="Times New Roman" w:hAnsi="Arial" w:cs="Arial"/>
          <w:sz w:val="20"/>
          <w:szCs w:val="20"/>
          <w:lang w:eastAsia="sl-SI"/>
        </w:rPr>
        <w:t xml:space="preserve">igrala, table, totemi, ipd. </w:t>
      </w:r>
      <w:r w:rsidR="006F6E87" w:rsidRPr="00AE0C08">
        <w:rPr>
          <w:rFonts w:ascii="Arial" w:eastAsia="Times New Roman" w:hAnsi="Arial" w:cs="Arial"/>
          <w:sz w:val="20"/>
          <w:szCs w:val="20"/>
          <w:lang w:eastAsia="sl-SI"/>
        </w:rPr>
        <w:t>Objekti</w:t>
      </w:r>
      <w:r w:rsidRPr="00AE0C08">
        <w:rPr>
          <w:rFonts w:ascii="Arial" w:eastAsia="Times New Roman" w:hAnsi="Arial" w:cs="Arial"/>
          <w:sz w:val="20"/>
          <w:szCs w:val="20"/>
          <w:lang w:eastAsia="sl-SI"/>
        </w:rPr>
        <w:t xml:space="preserve"> so dobro vzdrževan</w:t>
      </w:r>
      <w:r w:rsidR="006F6E87" w:rsidRPr="00AE0C08">
        <w:rPr>
          <w:rFonts w:ascii="Arial" w:eastAsia="Times New Roman" w:hAnsi="Arial" w:cs="Arial"/>
          <w:sz w:val="20"/>
          <w:szCs w:val="20"/>
          <w:lang w:eastAsia="sl-SI"/>
        </w:rPr>
        <w:t>i</w:t>
      </w:r>
      <w:r w:rsidRPr="00AE0C08">
        <w:rPr>
          <w:rFonts w:ascii="Arial" w:eastAsia="Times New Roman" w:hAnsi="Arial" w:cs="Arial"/>
          <w:sz w:val="20"/>
          <w:szCs w:val="20"/>
          <w:lang w:eastAsia="sl-SI"/>
        </w:rPr>
        <w:t xml:space="preserve"> ali obnovljen</w:t>
      </w:r>
      <w:r w:rsidR="007F50B9" w:rsidRPr="00AE0C08">
        <w:rPr>
          <w:rFonts w:ascii="Arial" w:eastAsia="Times New Roman" w:hAnsi="Arial" w:cs="Arial"/>
          <w:sz w:val="20"/>
          <w:szCs w:val="20"/>
          <w:lang w:eastAsia="sl-SI"/>
        </w:rPr>
        <w:t>i</w:t>
      </w:r>
      <w:r w:rsidRPr="00AE0C08">
        <w:rPr>
          <w:rFonts w:ascii="Arial" w:eastAsia="Times New Roman" w:hAnsi="Arial" w:cs="Arial"/>
          <w:sz w:val="20"/>
          <w:szCs w:val="20"/>
          <w:lang w:eastAsia="sl-SI"/>
        </w:rPr>
        <w:t>.</w:t>
      </w:r>
    </w:p>
    <w:p w14:paraId="73CB8461" w14:textId="77777777" w:rsidR="00D92195" w:rsidRPr="00AE0C08" w:rsidRDefault="00D92195" w:rsidP="00AE0C08">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u w:val="single"/>
          <w:lang w:eastAsia="sl-SI"/>
        </w:rPr>
        <w:t>- oprema:</w:t>
      </w:r>
      <w:r w:rsidRPr="00AE0C08">
        <w:rPr>
          <w:rFonts w:ascii="Arial" w:eastAsia="Times New Roman" w:hAnsi="Arial" w:cs="Arial"/>
          <w:sz w:val="20"/>
          <w:szCs w:val="20"/>
          <w:lang w:eastAsia="sl-SI"/>
        </w:rPr>
        <w:t xml:space="preserve"> zavaruje se vsa oprema (vključno s stroji, napravami, aparati, knjigami, umetniškimi deli,</w:t>
      </w:r>
    </w:p>
    <w:p w14:paraId="61A27D7A" w14:textId="77777777" w:rsidR="00D92195" w:rsidRPr="00AE0C08" w:rsidRDefault="00D92195" w:rsidP="00AE0C08">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lang w:eastAsia="sl-SI"/>
        </w:rPr>
        <w:t>slikami, vrednostni predmeti, športni rekviziti, igrala ipd).</w:t>
      </w:r>
    </w:p>
    <w:p w14:paraId="31B499B2" w14:textId="4C50A44B" w:rsidR="00D92195" w:rsidRPr="00AE0C08" w:rsidRDefault="00D92195" w:rsidP="00AE0C08">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u w:val="single"/>
          <w:lang w:eastAsia="sl-SI"/>
        </w:rPr>
        <w:t>muzejski predmeti</w:t>
      </w:r>
      <w:r w:rsidR="006F6E87" w:rsidRPr="00AE0C08">
        <w:rPr>
          <w:rFonts w:ascii="Arial" w:eastAsia="Times New Roman" w:hAnsi="Arial" w:cs="Arial"/>
          <w:sz w:val="20"/>
          <w:szCs w:val="20"/>
          <w:u w:val="single"/>
          <w:lang w:eastAsia="sl-SI"/>
        </w:rPr>
        <w:t xml:space="preserve"> in razstavni eksponati</w:t>
      </w:r>
    </w:p>
    <w:p w14:paraId="78791C79" w14:textId="77777777" w:rsidR="00D92195" w:rsidRPr="00AE0C08" w:rsidRDefault="00D92195" w:rsidP="00AE0C08">
      <w:pPr>
        <w:spacing w:after="0" w:line="240" w:lineRule="auto"/>
        <w:jc w:val="both"/>
        <w:rPr>
          <w:rFonts w:ascii="Arial" w:eastAsia="Times New Roman" w:hAnsi="Arial" w:cs="Arial"/>
          <w:sz w:val="20"/>
          <w:szCs w:val="20"/>
          <w:u w:val="single"/>
          <w:lang w:eastAsia="sl-SI"/>
        </w:rPr>
      </w:pPr>
      <w:r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u w:val="single"/>
          <w:lang w:eastAsia="sl-SI"/>
        </w:rPr>
        <w:t>umetniška dela</w:t>
      </w:r>
    </w:p>
    <w:p w14:paraId="594653DA" w14:textId="77777777" w:rsidR="00D92195" w:rsidRPr="00AE0C08" w:rsidRDefault="00D92195" w:rsidP="00AE0C08">
      <w:pPr>
        <w:spacing w:after="0" w:line="240" w:lineRule="auto"/>
        <w:jc w:val="both"/>
        <w:rPr>
          <w:rFonts w:ascii="Arial" w:eastAsia="Times New Roman" w:hAnsi="Arial" w:cs="Arial"/>
          <w:sz w:val="20"/>
          <w:szCs w:val="20"/>
          <w:u w:val="single"/>
          <w:lang w:eastAsia="sl-SI"/>
        </w:rPr>
      </w:pPr>
      <w:r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u w:val="single"/>
          <w:lang w:eastAsia="sl-SI"/>
        </w:rPr>
        <w:t>vsa glasbila</w:t>
      </w:r>
    </w:p>
    <w:p w14:paraId="69C90627" w14:textId="37E811BB" w:rsidR="00D92195" w:rsidRPr="00AE0C08" w:rsidRDefault="00D92195" w:rsidP="00AE0C08">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u w:val="single"/>
          <w:lang w:eastAsia="sl-SI"/>
        </w:rPr>
        <w:t>zaloge</w:t>
      </w:r>
      <w:r w:rsidR="00B3682B" w:rsidRPr="00AE0C08">
        <w:rPr>
          <w:rFonts w:ascii="Arial" w:eastAsia="Times New Roman" w:hAnsi="Arial" w:cs="Arial"/>
          <w:sz w:val="20"/>
          <w:szCs w:val="20"/>
          <w:u w:val="single"/>
          <w:lang w:eastAsia="sl-SI"/>
        </w:rPr>
        <w:t xml:space="preserve"> </w:t>
      </w:r>
    </w:p>
    <w:p w14:paraId="425603DA" w14:textId="77777777" w:rsidR="00D92195" w:rsidRPr="00AE0C08" w:rsidRDefault="00D92195" w:rsidP="00D92195">
      <w:pPr>
        <w:spacing w:after="0" w:line="240" w:lineRule="auto"/>
        <w:rPr>
          <w:rFonts w:ascii="Arial" w:eastAsia="Times New Roman" w:hAnsi="Arial" w:cs="Arial"/>
          <w:sz w:val="20"/>
          <w:szCs w:val="20"/>
          <w:lang w:eastAsia="sl-SI"/>
        </w:rPr>
      </w:pPr>
    </w:p>
    <w:p w14:paraId="72895B5B" w14:textId="0D574B18" w:rsidR="00B3682B" w:rsidRPr="00AE0C08" w:rsidRDefault="00B3682B" w:rsidP="00BA6483">
      <w:pPr>
        <w:spacing w:after="0" w:line="240" w:lineRule="auto"/>
        <w:rPr>
          <w:rFonts w:ascii="Arial" w:eastAsia="Times New Roman" w:hAnsi="Arial" w:cs="Arial"/>
          <w:b/>
          <w:bCs/>
          <w:sz w:val="20"/>
          <w:szCs w:val="20"/>
          <w:lang w:eastAsia="sl-SI"/>
        </w:rPr>
      </w:pPr>
      <w:r w:rsidRPr="00AE0C08">
        <w:rPr>
          <w:rFonts w:ascii="Arial" w:eastAsia="Times New Roman" w:hAnsi="Arial" w:cs="Arial"/>
          <w:b/>
          <w:bCs/>
          <w:sz w:val="20"/>
          <w:szCs w:val="20"/>
          <w:lang w:eastAsia="sl-SI"/>
        </w:rPr>
        <w:t>Zavarovane nevarnosti:</w:t>
      </w:r>
      <w:r w:rsidR="00937CD3" w:rsidRPr="00AE0C08">
        <w:rPr>
          <w:rFonts w:ascii="Arial" w:eastAsia="Times New Roman" w:hAnsi="Arial" w:cs="Arial"/>
          <w:b/>
          <w:sz w:val="20"/>
          <w:szCs w:val="20"/>
          <w:lang w:eastAsia="sl-SI"/>
        </w:rPr>
        <w:t xml:space="preserve"> </w:t>
      </w:r>
      <w:r w:rsidR="00FF3DDB" w:rsidRPr="00AE0C08">
        <w:rPr>
          <w:rFonts w:ascii="Arial" w:eastAsia="Times New Roman" w:hAnsi="Arial" w:cs="Arial"/>
          <w:bCs/>
          <w:sz w:val="20"/>
          <w:szCs w:val="20"/>
          <w:lang w:eastAsia="sl-SI"/>
        </w:rPr>
        <w:t>zavarovalne osnove</w:t>
      </w:r>
      <w:r w:rsidR="00FF3DDB" w:rsidRPr="00AE0C08">
        <w:rPr>
          <w:rFonts w:ascii="Arial" w:eastAsia="Times New Roman" w:hAnsi="Arial" w:cs="Arial"/>
          <w:b/>
          <w:sz w:val="20"/>
          <w:szCs w:val="20"/>
          <w:lang w:eastAsia="sl-SI"/>
        </w:rPr>
        <w:t xml:space="preserve"> </w:t>
      </w:r>
      <w:r w:rsidR="00937CD3" w:rsidRPr="00AE0C08">
        <w:rPr>
          <w:rFonts w:ascii="Arial" w:eastAsia="Times New Roman" w:hAnsi="Arial" w:cs="Arial"/>
          <w:bCs/>
          <w:sz w:val="20"/>
          <w:szCs w:val="20"/>
          <w:lang w:eastAsia="sl-SI"/>
        </w:rPr>
        <w:t>v skladu s podatki navedenimi v Tabeli »</w:t>
      </w:r>
      <w:bookmarkStart w:id="1" w:name="_Hlk55468823"/>
      <w:r w:rsidR="00937CD3" w:rsidRPr="00AE0C08">
        <w:rPr>
          <w:rFonts w:ascii="Arial" w:eastAsia="Times New Roman" w:hAnsi="Arial" w:cs="Arial"/>
          <w:bCs/>
          <w:sz w:val="20"/>
          <w:szCs w:val="20"/>
          <w:lang w:eastAsia="sl-SI"/>
        </w:rPr>
        <w:t>POŽAR_ODG_RAČ_STROJL</w:t>
      </w:r>
      <w:r w:rsidR="00ED31B6" w:rsidRPr="00AE0C08">
        <w:rPr>
          <w:rFonts w:ascii="Arial" w:eastAsia="Times New Roman" w:hAnsi="Arial" w:cs="Arial"/>
          <w:bCs/>
          <w:sz w:val="20"/>
          <w:szCs w:val="20"/>
          <w:lang w:eastAsia="sl-SI"/>
        </w:rPr>
        <w:t xml:space="preserve"> osnova za JN 2021</w:t>
      </w:r>
      <w:bookmarkEnd w:id="1"/>
      <w:r w:rsidR="00937CD3" w:rsidRPr="00AE0C08">
        <w:rPr>
          <w:rFonts w:ascii="Arial" w:eastAsia="Times New Roman" w:hAnsi="Arial" w:cs="Arial"/>
          <w:bCs/>
          <w:sz w:val="20"/>
          <w:szCs w:val="20"/>
          <w:lang w:eastAsia="sl-SI"/>
        </w:rPr>
        <w:t xml:space="preserve">« in </w:t>
      </w:r>
      <w:bookmarkStart w:id="2" w:name="_Hlk54688172"/>
      <w:r w:rsidR="00937CD3" w:rsidRPr="00AE0C08">
        <w:rPr>
          <w:rFonts w:ascii="Arial" w:eastAsia="Times New Roman" w:hAnsi="Arial" w:cs="Arial"/>
          <w:bCs/>
          <w:sz w:val="20"/>
          <w:szCs w:val="20"/>
          <w:lang w:eastAsia="sl-SI"/>
        </w:rPr>
        <w:t>Tabeli »Dodatne POC nevarnosti</w:t>
      </w:r>
      <w:r w:rsidR="00E62844" w:rsidRPr="00AE0C08">
        <w:rPr>
          <w:rFonts w:ascii="Arial" w:eastAsia="Times New Roman" w:hAnsi="Arial" w:cs="Arial"/>
          <w:bCs/>
          <w:sz w:val="20"/>
          <w:szCs w:val="20"/>
          <w:lang w:eastAsia="sl-SI"/>
        </w:rPr>
        <w:t xml:space="preserve"> </w:t>
      </w:r>
      <w:r w:rsidR="00937CD3" w:rsidRPr="00AE0C08">
        <w:rPr>
          <w:rFonts w:ascii="Arial" w:eastAsia="Times New Roman" w:hAnsi="Arial" w:cs="Arial"/>
          <w:bCs/>
          <w:sz w:val="20"/>
          <w:szCs w:val="20"/>
          <w:lang w:eastAsia="sl-SI"/>
        </w:rPr>
        <w:t>VLOM_STEKLO</w:t>
      </w:r>
      <w:r w:rsidR="00ED31B6" w:rsidRPr="00AE0C08">
        <w:rPr>
          <w:rFonts w:ascii="Arial" w:eastAsia="Times New Roman" w:hAnsi="Arial" w:cs="Arial"/>
          <w:bCs/>
          <w:sz w:val="20"/>
          <w:szCs w:val="20"/>
          <w:lang w:eastAsia="sl-SI"/>
        </w:rPr>
        <w:t xml:space="preserve"> osnova za JN 2021</w:t>
      </w:r>
      <w:r w:rsidR="00937CD3" w:rsidRPr="00AE0C08">
        <w:rPr>
          <w:rFonts w:ascii="Arial" w:eastAsia="Times New Roman" w:hAnsi="Arial" w:cs="Arial"/>
          <w:bCs/>
          <w:sz w:val="20"/>
          <w:szCs w:val="20"/>
          <w:lang w:eastAsia="sl-SI"/>
        </w:rPr>
        <w:t>«</w:t>
      </w:r>
      <w:bookmarkEnd w:id="2"/>
    </w:p>
    <w:p w14:paraId="2214B0A4" w14:textId="77777777" w:rsidR="00B3682B" w:rsidRPr="00AE0C08" w:rsidRDefault="00B3682B" w:rsidP="00BA6483">
      <w:pPr>
        <w:spacing w:after="0" w:line="240" w:lineRule="auto"/>
        <w:rPr>
          <w:rFonts w:ascii="Arial" w:eastAsia="Times New Roman" w:hAnsi="Arial" w:cs="Arial"/>
          <w:sz w:val="20"/>
          <w:szCs w:val="20"/>
          <w:lang w:eastAsia="sl-SI"/>
        </w:rPr>
      </w:pPr>
    </w:p>
    <w:p w14:paraId="645DC6D6" w14:textId="1F1B957D" w:rsidR="00BA6483" w:rsidRPr="00AE0C08" w:rsidRDefault="004102FD" w:rsidP="004102FD">
      <w:p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 </w:t>
      </w:r>
      <w:r w:rsidR="00BA6483" w:rsidRPr="00AE0C08">
        <w:rPr>
          <w:rFonts w:ascii="Arial" w:eastAsia="Times New Roman" w:hAnsi="Arial" w:cs="Arial"/>
          <w:sz w:val="20"/>
          <w:szCs w:val="20"/>
          <w:u w:val="single"/>
          <w:lang w:eastAsia="sl-SI"/>
        </w:rPr>
        <w:t>temeljn</w:t>
      </w:r>
      <w:r w:rsidRPr="00AE0C08">
        <w:rPr>
          <w:rFonts w:ascii="Arial" w:eastAsia="Times New Roman" w:hAnsi="Arial" w:cs="Arial"/>
          <w:sz w:val="20"/>
          <w:szCs w:val="20"/>
          <w:u w:val="single"/>
          <w:lang w:eastAsia="sl-SI"/>
        </w:rPr>
        <w:t>e</w:t>
      </w:r>
      <w:r w:rsidR="00BA6483" w:rsidRPr="00AE0C08">
        <w:rPr>
          <w:rFonts w:ascii="Arial" w:eastAsia="Times New Roman" w:hAnsi="Arial" w:cs="Arial"/>
          <w:sz w:val="20"/>
          <w:szCs w:val="20"/>
          <w:u w:val="single"/>
          <w:lang w:eastAsia="sl-SI"/>
        </w:rPr>
        <w:t xml:space="preserve"> požarn</w:t>
      </w:r>
      <w:r w:rsidRPr="00AE0C08">
        <w:rPr>
          <w:rFonts w:ascii="Arial" w:eastAsia="Times New Roman" w:hAnsi="Arial" w:cs="Arial"/>
          <w:sz w:val="20"/>
          <w:szCs w:val="20"/>
          <w:u w:val="single"/>
          <w:lang w:eastAsia="sl-SI"/>
        </w:rPr>
        <w:t>e</w:t>
      </w:r>
      <w:r w:rsidR="00BA6483" w:rsidRPr="00AE0C08">
        <w:rPr>
          <w:rFonts w:ascii="Arial" w:eastAsia="Times New Roman" w:hAnsi="Arial" w:cs="Arial"/>
          <w:sz w:val="20"/>
          <w:szCs w:val="20"/>
          <w:u w:val="single"/>
          <w:lang w:eastAsia="sl-SI"/>
        </w:rPr>
        <w:t xml:space="preserve"> nevarnosti</w:t>
      </w:r>
      <w:r w:rsidR="00497BC0" w:rsidRPr="00AE0C08">
        <w:rPr>
          <w:rFonts w:ascii="Arial" w:eastAsia="Times New Roman" w:hAnsi="Arial" w:cs="Arial"/>
          <w:sz w:val="20"/>
          <w:szCs w:val="20"/>
          <w:lang w:eastAsia="sl-SI"/>
        </w:rPr>
        <w:t xml:space="preserve"> do višine ZV navedene v tabeli pri posameznem predmetu zavarovanja</w:t>
      </w:r>
      <w:r w:rsidR="00BA6483" w:rsidRPr="00AE0C08">
        <w:rPr>
          <w:rFonts w:ascii="Arial" w:eastAsia="Times New Roman" w:hAnsi="Arial" w:cs="Arial"/>
          <w:sz w:val="20"/>
          <w:szCs w:val="20"/>
          <w:lang w:eastAsia="sl-SI"/>
        </w:rPr>
        <w:t xml:space="preserve"> </w:t>
      </w:r>
    </w:p>
    <w:p w14:paraId="23BC5F4D" w14:textId="222DC57B" w:rsidR="004102FD" w:rsidRPr="00AE0C08" w:rsidRDefault="004102FD" w:rsidP="004102FD">
      <w:p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u w:val="single"/>
          <w:lang w:eastAsia="sl-SI"/>
        </w:rPr>
        <w:t>d</w:t>
      </w:r>
      <w:r w:rsidR="00BA6483" w:rsidRPr="00AE0C08">
        <w:rPr>
          <w:rFonts w:ascii="Arial" w:eastAsia="Times New Roman" w:hAnsi="Arial" w:cs="Arial"/>
          <w:sz w:val="20"/>
          <w:szCs w:val="20"/>
          <w:u w:val="single"/>
          <w:lang w:eastAsia="sl-SI"/>
        </w:rPr>
        <w:t>odatne nevarnosti</w:t>
      </w:r>
      <w:r w:rsidR="009347C8" w:rsidRPr="00AE0C08">
        <w:rPr>
          <w:rFonts w:ascii="Arial" w:eastAsia="Times New Roman" w:hAnsi="Arial" w:cs="Arial"/>
          <w:sz w:val="20"/>
          <w:szCs w:val="20"/>
          <w:u w:val="single"/>
          <w:lang w:eastAsia="sl-SI"/>
        </w:rPr>
        <w:t xml:space="preserve"> na 1. riziko</w:t>
      </w:r>
      <w:r w:rsidR="007E4D56" w:rsidRPr="00AE0C08">
        <w:rPr>
          <w:rFonts w:ascii="Arial" w:eastAsia="Times New Roman" w:hAnsi="Arial" w:cs="Arial"/>
          <w:sz w:val="20"/>
          <w:szCs w:val="20"/>
          <w:u w:val="single"/>
          <w:lang w:eastAsia="sl-SI"/>
        </w:rPr>
        <w:t xml:space="preserve"> za predmete, ki so navedeni v tabeli pri posameznem zavarovancu</w:t>
      </w:r>
      <w:r w:rsidR="00BA6483" w:rsidRPr="00AE0C08">
        <w:rPr>
          <w:rFonts w:ascii="Arial" w:eastAsia="Times New Roman" w:hAnsi="Arial" w:cs="Arial"/>
          <w:sz w:val="20"/>
          <w:szCs w:val="20"/>
          <w:lang w:eastAsia="sl-SI"/>
        </w:rPr>
        <w:t xml:space="preserve">: </w:t>
      </w:r>
    </w:p>
    <w:p w14:paraId="50FDCC2F" w14:textId="77777777" w:rsidR="004B1772" w:rsidRPr="00AE0C08" w:rsidRDefault="004B1772" w:rsidP="004102FD">
      <w:pPr>
        <w:spacing w:after="0" w:line="240" w:lineRule="auto"/>
        <w:rPr>
          <w:rFonts w:ascii="Arial" w:eastAsia="Times New Roman" w:hAnsi="Arial" w:cs="Arial"/>
          <w:sz w:val="20"/>
          <w:szCs w:val="20"/>
          <w:lang w:eastAsia="sl-SI"/>
        </w:rPr>
      </w:pPr>
    </w:p>
    <w:p w14:paraId="2F0187BD" w14:textId="03756721" w:rsidR="00E62844" w:rsidRPr="00AE0C08" w:rsidRDefault="004102FD" w:rsidP="004102FD">
      <w:p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  -</w:t>
      </w:r>
      <w:r w:rsidR="004B1772" w:rsidRPr="00AE0C08">
        <w:rPr>
          <w:rFonts w:ascii="Arial" w:eastAsia="Times New Roman" w:hAnsi="Arial" w:cs="Arial"/>
          <w:sz w:val="20"/>
          <w:szCs w:val="20"/>
          <w:lang w:eastAsia="sl-SI"/>
        </w:rPr>
        <w:t xml:space="preserve"> </w:t>
      </w:r>
      <w:r w:rsidRPr="00AE0C08">
        <w:rPr>
          <w:rFonts w:ascii="Arial" w:eastAsia="Times New Roman" w:hAnsi="Arial" w:cs="Arial"/>
          <w:b/>
          <w:bCs/>
          <w:sz w:val="20"/>
          <w:szCs w:val="20"/>
          <w:lang w:eastAsia="sl-SI"/>
        </w:rPr>
        <w:t>potres</w:t>
      </w:r>
      <w:r w:rsidR="00E62844" w:rsidRPr="00AE0C08">
        <w:rPr>
          <w:rFonts w:ascii="Arial" w:eastAsia="Times New Roman" w:hAnsi="Arial" w:cs="Arial"/>
          <w:sz w:val="20"/>
          <w:szCs w:val="20"/>
          <w:lang w:eastAsia="sl-SI"/>
        </w:rPr>
        <w:t xml:space="preserve"> </w:t>
      </w:r>
      <w:bookmarkStart w:id="3" w:name="_Hlk52190824"/>
      <w:r w:rsidR="00E62844" w:rsidRPr="00AE0C08">
        <w:rPr>
          <w:rFonts w:ascii="Arial" w:eastAsia="Times New Roman" w:hAnsi="Arial" w:cs="Arial"/>
          <w:sz w:val="20"/>
          <w:szCs w:val="20"/>
          <w:lang w:eastAsia="sl-SI"/>
        </w:rPr>
        <w:t xml:space="preserve">(po posamezni lokaciji do </w:t>
      </w:r>
      <w:r w:rsidR="00241861" w:rsidRPr="00AE0C08">
        <w:rPr>
          <w:rFonts w:ascii="Arial" w:eastAsia="Times New Roman" w:hAnsi="Arial" w:cs="Arial"/>
          <w:sz w:val="20"/>
          <w:szCs w:val="20"/>
          <w:lang w:eastAsia="sl-SI"/>
        </w:rPr>
        <w:t>zavarovalne vsote (ZV)</w:t>
      </w:r>
      <w:r w:rsidR="00E62844" w:rsidRPr="00AE0C08">
        <w:rPr>
          <w:rFonts w:ascii="Arial" w:eastAsia="Times New Roman" w:hAnsi="Arial" w:cs="Arial"/>
          <w:sz w:val="20"/>
          <w:szCs w:val="20"/>
          <w:lang w:eastAsia="sl-SI"/>
        </w:rPr>
        <w:t xml:space="preserve">, kjer je to navedeno pri </w:t>
      </w:r>
      <w:r w:rsidR="007E115C" w:rsidRPr="00AE0C08">
        <w:rPr>
          <w:rFonts w:ascii="Arial" w:eastAsia="Times New Roman" w:hAnsi="Arial" w:cs="Arial"/>
          <w:sz w:val="20"/>
          <w:szCs w:val="20"/>
          <w:lang w:eastAsia="sl-SI"/>
        </w:rPr>
        <w:t>posameznem objektu</w:t>
      </w:r>
      <w:r w:rsidR="00E62844" w:rsidRPr="00AE0C08">
        <w:rPr>
          <w:rFonts w:ascii="Arial" w:eastAsia="Times New Roman" w:hAnsi="Arial" w:cs="Arial"/>
          <w:sz w:val="20"/>
          <w:szCs w:val="20"/>
          <w:lang w:eastAsia="sl-SI"/>
        </w:rPr>
        <w:t xml:space="preserve">) </w:t>
      </w:r>
      <w:bookmarkEnd w:id="3"/>
      <w:r w:rsidR="00B14CD1" w:rsidRPr="00AE0C08">
        <w:rPr>
          <w:rFonts w:ascii="Arial" w:eastAsia="Times New Roman" w:hAnsi="Arial" w:cs="Arial"/>
          <w:sz w:val="20"/>
          <w:szCs w:val="20"/>
          <w:lang w:eastAsia="sl-SI"/>
        </w:rPr>
        <w:t>franši</w:t>
      </w:r>
      <w:r w:rsidR="004B1772" w:rsidRPr="00AE0C08">
        <w:rPr>
          <w:rFonts w:ascii="Arial" w:eastAsia="Times New Roman" w:hAnsi="Arial" w:cs="Arial"/>
          <w:sz w:val="20"/>
          <w:szCs w:val="20"/>
          <w:lang w:eastAsia="sl-SI"/>
        </w:rPr>
        <w:t>z</w:t>
      </w:r>
      <w:r w:rsidR="00B14CD1" w:rsidRPr="00AE0C08">
        <w:rPr>
          <w:rFonts w:ascii="Arial" w:eastAsia="Times New Roman" w:hAnsi="Arial" w:cs="Arial"/>
          <w:sz w:val="20"/>
          <w:szCs w:val="20"/>
          <w:lang w:eastAsia="sl-SI"/>
        </w:rPr>
        <w:t>a 5%</w:t>
      </w:r>
      <w:r w:rsidR="004B1772" w:rsidRPr="00AE0C08">
        <w:rPr>
          <w:rFonts w:ascii="Arial" w:eastAsia="Times New Roman" w:hAnsi="Arial" w:cs="Arial"/>
          <w:sz w:val="20"/>
          <w:szCs w:val="20"/>
          <w:lang w:eastAsia="sl-SI"/>
        </w:rPr>
        <w:t xml:space="preserve"> </w:t>
      </w:r>
    </w:p>
    <w:p w14:paraId="4A020F6A" w14:textId="77777777" w:rsidR="004B1772" w:rsidRPr="00AE0C08" w:rsidRDefault="004B1772" w:rsidP="004102FD">
      <w:pPr>
        <w:spacing w:after="0" w:line="240" w:lineRule="auto"/>
        <w:rPr>
          <w:rFonts w:ascii="Arial" w:eastAsia="Times New Roman" w:hAnsi="Arial" w:cs="Arial"/>
          <w:sz w:val="20"/>
          <w:szCs w:val="20"/>
          <w:lang w:eastAsia="sl-SI"/>
        </w:rPr>
      </w:pPr>
    </w:p>
    <w:p w14:paraId="4918C25F" w14:textId="4FE6C6A6" w:rsidR="00FF3DDB" w:rsidRPr="00AE0C08" w:rsidRDefault="00E62844" w:rsidP="00497BC0">
      <w:pPr>
        <w:pStyle w:val="Default"/>
        <w:rPr>
          <w:rFonts w:ascii="Arial" w:hAnsi="Arial" w:cs="Arial"/>
          <w:sz w:val="20"/>
          <w:szCs w:val="20"/>
        </w:rPr>
      </w:pPr>
      <w:r w:rsidRPr="00AE0C08">
        <w:rPr>
          <w:rFonts w:ascii="Arial" w:eastAsia="Times New Roman" w:hAnsi="Arial" w:cs="Arial"/>
          <w:sz w:val="20"/>
          <w:szCs w:val="20"/>
          <w:lang w:eastAsia="sl-SI"/>
        </w:rPr>
        <w:t xml:space="preserve">  -</w:t>
      </w:r>
      <w:r w:rsidR="004B1772" w:rsidRPr="00AE0C08">
        <w:rPr>
          <w:rFonts w:ascii="Arial" w:eastAsia="Times New Roman" w:hAnsi="Arial" w:cs="Arial"/>
          <w:sz w:val="20"/>
          <w:szCs w:val="20"/>
          <w:lang w:eastAsia="sl-SI"/>
        </w:rPr>
        <w:t xml:space="preserve"> </w:t>
      </w:r>
      <w:r w:rsidRPr="00AE0C08">
        <w:rPr>
          <w:rFonts w:ascii="Arial" w:eastAsia="Times New Roman" w:hAnsi="Arial" w:cs="Arial"/>
          <w:b/>
          <w:bCs/>
          <w:sz w:val="20"/>
          <w:szCs w:val="20"/>
          <w:lang w:eastAsia="sl-SI"/>
        </w:rPr>
        <w:t>izliv vode</w:t>
      </w:r>
      <w:r w:rsidRPr="00AE0C08">
        <w:rPr>
          <w:rFonts w:ascii="Arial" w:eastAsia="Times New Roman" w:hAnsi="Arial" w:cs="Arial"/>
          <w:sz w:val="20"/>
          <w:szCs w:val="20"/>
          <w:lang w:eastAsia="sl-SI"/>
        </w:rPr>
        <w:t xml:space="preserve"> (tudi zaradi zamašitve in iz odprtih pip </w:t>
      </w:r>
      <w:r w:rsidR="00352C6D" w:rsidRPr="00AE0C08">
        <w:rPr>
          <w:rFonts w:ascii="Arial" w:eastAsia="Times New Roman" w:hAnsi="Arial" w:cs="Arial"/>
          <w:sz w:val="20"/>
          <w:szCs w:val="20"/>
          <w:lang w:eastAsia="sl-SI"/>
        </w:rPr>
        <w:t>ter zaradi zmrzali</w:t>
      </w:r>
      <w:r w:rsidR="003779F0" w:rsidRPr="00AE0C08">
        <w:rPr>
          <w:rFonts w:ascii="Arial" w:eastAsia="Times New Roman" w:hAnsi="Arial" w:cs="Arial"/>
          <w:sz w:val="20"/>
          <w:szCs w:val="20"/>
          <w:lang w:eastAsia="sl-SI"/>
        </w:rPr>
        <w:t xml:space="preserve">), pri čemer je vključeno tudi kritje za škodo na inštalacijah (ceveh) do 6 m ter stroški iskanja mesta napake. </w:t>
      </w:r>
    </w:p>
    <w:p w14:paraId="115D8D4C" w14:textId="114E6359" w:rsidR="003779F0" w:rsidRPr="00AE0C08" w:rsidRDefault="003779F0" w:rsidP="00FF3DDB">
      <w:p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Kritje je podano </w:t>
      </w:r>
      <w:bookmarkStart w:id="4" w:name="_Hlk52224308"/>
      <w:r w:rsidR="00484C93" w:rsidRPr="00AE0C08">
        <w:rPr>
          <w:rFonts w:ascii="Arial" w:eastAsia="Times New Roman" w:hAnsi="Arial" w:cs="Arial"/>
          <w:sz w:val="20"/>
          <w:szCs w:val="20"/>
          <w:lang w:eastAsia="sl-SI"/>
        </w:rPr>
        <w:t>za vse lokacije posameznega zavarovanca skupaj</w:t>
      </w:r>
      <w:bookmarkEnd w:id="4"/>
      <w:r w:rsidR="00484C93"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lang w:eastAsia="sl-SI"/>
        </w:rPr>
        <w:t xml:space="preserve">do </w:t>
      </w:r>
      <w:r w:rsidR="00241861" w:rsidRPr="00AE0C08">
        <w:rPr>
          <w:rFonts w:ascii="Arial" w:eastAsia="Times New Roman" w:hAnsi="Arial" w:cs="Arial"/>
          <w:sz w:val="20"/>
          <w:szCs w:val="20"/>
          <w:lang w:eastAsia="sl-SI"/>
        </w:rPr>
        <w:t>ZV</w:t>
      </w:r>
      <w:r w:rsidR="004D6133" w:rsidRPr="00AE0C08">
        <w:rPr>
          <w:rFonts w:ascii="Arial" w:eastAsia="Times New Roman" w:hAnsi="Arial" w:cs="Arial"/>
          <w:sz w:val="20"/>
          <w:szCs w:val="20"/>
          <w:lang w:eastAsia="sl-SI"/>
        </w:rPr>
        <w:t xml:space="preserve"> </w:t>
      </w:r>
      <w:r w:rsidRPr="00AE0C08">
        <w:rPr>
          <w:rFonts w:ascii="Arial" w:eastAsia="Times New Roman" w:hAnsi="Arial" w:cs="Arial"/>
          <w:sz w:val="20"/>
          <w:szCs w:val="20"/>
          <w:lang w:eastAsia="sl-SI"/>
        </w:rPr>
        <w:t>navedeno v nadaljevanju, razen v kolikor ni izrecno določeno drugače</w:t>
      </w:r>
    </w:p>
    <w:p w14:paraId="7E546131" w14:textId="0CF5720F" w:rsidR="003779F0" w:rsidRPr="00AE0C08" w:rsidRDefault="003779F0" w:rsidP="003779F0">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Izliv vode - objekti I. riziko 20.000,00 EUR </w:t>
      </w:r>
    </w:p>
    <w:p w14:paraId="0621A232" w14:textId="77777777" w:rsidR="003779F0" w:rsidRPr="00AE0C08" w:rsidRDefault="003779F0" w:rsidP="003779F0">
      <w:pPr>
        <w:autoSpaceDE w:val="0"/>
        <w:autoSpaceDN w:val="0"/>
        <w:adjustRightInd w:val="0"/>
        <w:spacing w:after="0" w:line="240" w:lineRule="auto"/>
        <w:rPr>
          <w:rFonts w:ascii="Arial" w:hAnsi="Arial" w:cs="Arial"/>
          <w:color w:val="000000"/>
          <w:sz w:val="20"/>
          <w:szCs w:val="20"/>
        </w:rPr>
      </w:pPr>
      <w:r w:rsidRPr="00AE0C08">
        <w:rPr>
          <w:rFonts w:ascii="Arial" w:hAnsi="Arial" w:cs="Arial"/>
          <w:b/>
          <w:bCs/>
          <w:color w:val="000000"/>
          <w:sz w:val="20"/>
          <w:szCs w:val="20"/>
        </w:rPr>
        <w:t xml:space="preserve">- </w:t>
      </w:r>
      <w:r w:rsidRPr="00AE0C08">
        <w:rPr>
          <w:rFonts w:ascii="Arial" w:hAnsi="Arial" w:cs="Arial"/>
          <w:color w:val="000000"/>
          <w:sz w:val="20"/>
          <w:szCs w:val="20"/>
        </w:rPr>
        <w:t xml:space="preserve">od tega podlimit za stroške iskanja I. riziko 700,00 EUR </w:t>
      </w:r>
    </w:p>
    <w:p w14:paraId="725EF449" w14:textId="67893BAC" w:rsidR="003779F0" w:rsidRPr="00AE0C08" w:rsidRDefault="003779F0" w:rsidP="003779F0">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Izliv vode - oprema I. riziko </w:t>
      </w:r>
      <w:r w:rsidR="004E0B22" w:rsidRPr="00AE0C08">
        <w:rPr>
          <w:rFonts w:ascii="Arial" w:hAnsi="Arial" w:cs="Arial"/>
          <w:color w:val="000000"/>
          <w:sz w:val="20"/>
          <w:szCs w:val="20"/>
        </w:rPr>
        <w:t>1</w:t>
      </w:r>
      <w:r w:rsidRPr="00AE0C08">
        <w:rPr>
          <w:rFonts w:ascii="Arial" w:hAnsi="Arial" w:cs="Arial"/>
          <w:color w:val="000000"/>
          <w:sz w:val="20"/>
          <w:szCs w:val="20"/>
        </w:rPr>
        <w:t xml:space="preserve">0.000,00 EUR </w:t>
      </w:r>
    </w:p>
    <w:p w14:paraId="451F0CE9" w14:textId="03B4FAE2" w:rsidR="00241861" w:rsidRPr="00AE0C08" w:rsidRDefault="00241861" w:rsidP="00241861">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Izliv vode - zaloge I. riziko </w:t>
      </w:r>
      <w:r w:rsidR="006C0CB4" w:rsidRPr="00AE0C08">
        <w:rPr>
          <w:rFonts w:ascii="Arial" w:hAnsi="Arial" w:cs="Arial"/>
          <w:color w:val="000000"/>
          <w:sz w:val="20"/>
          <w:szCs w:val="20"/>
        </w:rPr>
        <w:t>5</w:t>
      </w:r>
      <w:r w:rsidRPr="00AE0C08">
        <w:rPr>
          <w:rFonts w:ascii="Arial" w:hAnsi="Arial" w:cs="Arial"/>
          <w:color w:val="000000"/>
          <w:sz w:val="20"/>
          <w:szCs w:val="20"/>
        </w:rPr>
        <w:t xml:space="preserve">.000,00 EUR </w:t>
      </w:r>
    </w:p>
    <w:p w14:paraId="3FCE7A33" w14:textId="6DC2B304" w:rsidR="003779F0" w:rsidRPr="00AE0C08" w:rsidRDefault="003779F0" w:rsidP="003779F0">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Izliv vode iz odprtih pip I. riziko – objekti in oprema</w:t>
      </w:r>
      <w:r w:rsidR="00241861" w:rsidRPr="00AE0C08">
        <w:rPr>
          <w:rFonts w:ascii="Arial" w:hAnsi="Arial" w:cs="Arial"/>
          <w:color w:val="000000"/>
          <w:sz w:val="20"/>
          <w:szCs w:val="20"/>
        </w:rPr>
        <w:t xml:space="preserve"> ter zaloge</w:t>
      </w:r>
      <w:r w:rsidRPr="00AE0C08">
        <w:rPr>
          <w:rFonts w:ascii="Arial" w:hAnsi="Arial" w:cs="Arial"/>
          <w:color w:val="000000"/>
          <w:sz w:val="20"/>
          <w:szCs w:val="20"/>
        </w:rPr>
        <w:t xml:space="preserve"> I. riziko </w:t>
      </w:r>
      <w:r w:rsidR="006C0CB4" w:rsidRPr="00AE0C08">
        <w:rPr>
          <w:rFonts w:ascii="Arial" w:hAnsi="Arial" w:cs="Arial"/>
          <w:color w:val="000000"/>
          <w:sz w:val="20"/>
          <w:szCs w:val="20"/>
        </w:rPr>
        <w:t>5</w:t>
      </w:r>
      <w:r w:rsidRPr="00AE0C08">
        <w:rPr>
          <w:rFonts w:ascii="Arial" w:hAnsi="Arial" w:cs="Arial"/>
          <w:color w:val="000000"/>
          <w:sz w:val="20"/>
          <w:szCs w:val="20"/>
        </w:rPr>
        <w:t xml:space="preserve">.000,00 EUR </w:t>
      </w:r>
    </w:p>
    <w:p w14:paraId="7D52176C" w14:textId="77777777" w:rsidR="002040F4" w:rsidRPr="00AE0C08" w:rsidRDefault="002040F4" w:rsidP="003779F0">
      <w:pPr>
        <w:autoSpaceDE w:val="0"/>
        <w:autoSpaceDN w:val="0"/>
        <w:adjustRightInd w:val="0"/>
        <w:spacing w:after="0" w:line="240" w:lineRule="auto"/>
        <w:rPr>
          <w:rFonts w:ascii="Arial" w:hAnsi="Arial" w:cs="Arial"/>
          <w:color w:val="000000"/>
          <w:sz w:val="20"/>
          <w:szCs w:val="20"/>
        </w:rPr>
      </w:pPr>
    </w:p>
    <w:p w14:paraId="6FA66BAD" w14:textId="5809DD0C" w:rsidR="003F4AB1" w:rsidRPr="00AE0C08" w:rsidRDefault="004B1772" w:rsidP="004B1772">
      <w:pPr>
        <w:autoSpaceDE w:val="0"/>
        <w:autoSpaceDN w:val="0"/>
        <w:adjustRightInd w:val="0"/>
        <w:spacing w:after="0" w:line="240" w:lineRule="auto"/>
        <w:rPr>
          <w:rFonts w:ascii="Arial" w:hAnsi="Arial" w:cs="Arial"/>
          <w:sz w:val="20"/>
          <w:szCs w:val="20"/>
        </w:rPr>
      </w:pPr>
      <w:r w:rsidRPr="00AE0C08">
        <w:rPr>
          <w:rFonts w:ascii="Arial" w:hAnsi="Arial" w:cs="Arial"/>
          <w:b/>
          <w:bCs/>
          <w:sz w:val="20"/>
          <w:szCs w:val="20"/>
        </w:rPr>
        <w:t xml:space="preserve"> - </w:t>
      </w:r>
      <w:r w:rsidR="004102FD" w:rsidRPr="00AE0C08">
        <w:rPr>
          <w:rFonts w:ascii="Arial" w:hAnsi="Arial" w:cs="Arial"/>
          <w:b/>
          <w:bCs/>
          <w:sz w:val="20"/>
          <w:szCs w:val="20"/>
        </w:rPr>
        <w:t>poplava</w:t>
      </w:r>
      <w:r w:rsidR="004102FD" w:rsidRPr="00AE0C08">
        <w:rPr>
          <w:rFonts w:ascii="Arial" w:hAnsi="Arial" w:cs="Arial"/>
          <w:sz w:val="20"/>
          <w:szCs w:val="20"/>
        </w:rPr>
        <w:t xml:space="preserve"> </w:t>
      </w:r>
      <w:r w:rsidR="00B22642" w:rsidRPr="00AE0C08">
        <w:rPr>
          <w:rFonts w:ascii="Arial" w:hAnsi="Arial" w:cs="Arial"/>
          <w:b/>
          <w:bCs/>
          <w:sz w:val="20"/>
          <w:szCs w:val="20"/>
        </w:rPr>
        <w:t>in talna voda</w:t>
      </w:r>
      <w:r w:rsidR="00B22642" w:rsidRPr="00AE0C08">
        <w:rPr>
          <w:rFonts w:ascii="Arial" w:hAnsi="Arial" w:cs="Arial"/>
          <w:sz w:val="20"/>
          <w:szCs w:val="20"/>
        </w:rPr>
        <w:t xml:space="preserve"> </w:t>
      </w:r>
      <w:r w:rsidR="003F4AB1" w:rsidRPr="00AE0C08">
        <w:rPr>
          <w:rFonts w:ascii="Arial" w:eastAsia="Times New Roman" w:hAnsi="Arial" w:cs="Arial"/>
          <w:sz w:val="20"/>
          <w:szCs w:val="20"/>
          <w:lang w:eastAsia="sl-SI"/>
        </w:rPr>
        <w:t>(</w:t>
      </w:r>
      <w:bookmarkStart w:id="5" w:name="_Hlk55469418"/>
      <w:r w:rsidR="003F4AB1" w:rsidRPr="00AE0C08">
        <w:rPr>
          <w:rFonts w:ascii="Arial" w:eastAsia="Times New Roman" w:hAnsi="Arial" w:cs="Arial"/>
          <w:sz w:val="20"/>
          <w:szCs w:val="20"/>
          <w:lang w:eastAsia="sl-SI"/>
        </w:rPr>
        <w:t>po posamezni lokaciji do zavarovalne vsote (ZV), kjer je to navedeno pri zavarovancu</w:t>
      </w:r>
      <w:r w:rsidR="009347C8" w:rsidRPr="00AE0C08">
        <w:rPr>
          <w:rFonts w:ascii="Arial" w:eastAsia="Times New Roman" w:hAnsi="Arial" w:cs="Arial"/>
          <w:sz w:val="20"/>
          <w:szCs w:val="20"/>
          <w:lang w:eastAsia="sl-SI"/>
        </w:rPr>
        <w:t xml:space="preserve"> in predmetu zavarovanja </w:t>
      </w:r>
      <w:bookmarkEnd w:id="5"/>
      <w:r w:rsidR="003F4AB1" w:rsidRPr="00AE0C08">
        <w:rPr>
          <w:rFonts w:ascii="Arial" w:eastAsia="Times New Roman" w:hAnsi="Arial" w:cs="Arial"/>
          <w:sz w:val="20"/>
          <w:szCs w:val="20"/>
          <w:lang w:eastAsia="sl-SI"/>
        </w:rPr>
        <w:t>)</w:t>
      </w:r>
    </w:p>
    <w:p w14:paraId="1F1F0409" w14:textId="0A74BA79" w:rsidR="003F4AB1" w:rsidRPr="00AE0C08" w:rsidRDefault="003F4AB1" w:rsidP="004102FD">
      <w:pPr>
        <w:pStyle w:val="Default"/>
        <w:spacing w:after="15"/>
        <w:rPr>
          <w:rFonts w:ascii="Arial" w:hAnsi="Arial" w:cs="Arial"/>
          <w:sz w:val="20"/>
          <w:szCs w:val="20"/>
        </w:rPr>
      </w:pPr>
    </w:p>
    <w:p w14:paraId="24937C9B" w14:textId="512A1B02" w:rsidR="004102FD" w:rsidRPr="00AE0C08" w:rsidRDefault="004B1772" w:rsidP="004B1772">
      <w:pPr>
        <w:pStyle w:val="Default"/>
        <w:spacing w:after="15"/>
        <w:rPr>
          <w:rFonts w:ascii="Arial" w:hAnsi="Arial" w:cs="Arial"/>
          <w:sz w:val="20"/>
          <w:szCs w:val="20"/>
        </w:rPr>
      </w:pPr>
      <w:r w:rsidRPr="00AE0C08">
        <w:rPr>
          <w:rFonts w:ascii="Arial" w:hAnsi="Arial" w:cs="Arial"/>
          <w:b/>
          <w:bCs/>
          <w:sz w:val="20"/>
          <w:szCs w:val="20"/>
        </w:rPr>
        <w:t xml:space="preserve"> - </w:t>
      </w:r>
      <w:r w:rsidR="004102FD" w:rsidRPr="00AE0C08">
        <w:rPr>
          <w:rFonts w:ascii="Arial" w:hAnsi="Arial" w:cs="Arial"/>
          <w:b/>
          <w:bCs/>
          <w:sz w:val="20"/>
          <w:szCs w:val="20"/>
        </w:rPr>
        <w:t>meteorna voda</w:t>
      </w:r>
      <w:r w:rsidR="004102FD" w:rsidRPr="00AE0C08">
        <w:rPr>
          <w:rFonts w:ascii="Arial" w:hAnsi="Arial" w:cs="Arial"/>
          <w:sz w:val="20"/>
          <w:szCs w:val="20"/>
        </w:rPr>
        <w:t xml:space="preserve"> (za vse lokacije posameznega zavarovanca skupaj</w:t>
      </w:r>
      <w:r w:rsidR="001008D0" w:rsidRPr="00AE0C08">
        <w:rPr>
          <w:rFonts w:ascii="Arial" w:hAnsi="Arial" w:cs="Arial"/>
          <w:sz w:val="20"/>
          <w:szCs w:val="20"/>
        </w:rPr>
        <w:t xml:space="preserve"> do ZV navedenih </w:t>
      </w:r>
      <w:r w:rsidR="001008D0" w:rsidRPr="00AE0C08">
        <w:rPr>
          <w:rFonts w:ascii="Arial" w:eastAsia="Times New Roman" w:hAnsi="Arial" w:cs="Arial"/>
          <w:sz w:val="20"/>
          <w:szCs w:val="20"/>
          <w:lang w:eastAsia="sl-SI"/>
        </w:rPr>
        <w:t xml:space="preserve">v nadaljevanju, </w:t>
      </w:r>
      <w:bookmarkStart w:id="6" w:name="_Hlk52224444"/>
      <w:r w:rsidR="001008D0" w:rsidRPr="00AE0C08">
        <w:rPr>
          <w:rFonts w:ascii="Arial" w:eastAsia="Times New Roman" w:hAnsi="Arial" w:cs="Arial"/>
          <w:sz w:val="20"/>
          <w:szCs w:val="20"/>
          <w:lang w:eastAsia="sl-SI"/>
        </w:rPr>
        <w:t>razen v kolikor ni izrecno določeno drugače</w:t>
      </w:r>
      <w:r w:rsidR="001008D0" w:rsidRPr="00AE0C08">
        <w:rPr>
          <w:rFonts w:ascii="Arial" w:hAnsi="Arial" w:cs="Arial"/>
          <w:sz w:val="20"/>
          <w:szCs w:val="20"/>
        </w:rPr>
        <w:t>)</w:t>
      </w:r>
      <w:bookmarkEnd w:id="6"/>
      <w:r w:rsidR="001008D0" w:rsidRPr="00AE0C08">
        <w:rPr>
          <w:rFonts w:ascii="Arial" w:hAnsi="Arial" w:cs="Arial"/>
          <w:sz w:val="20"/>
          <w:szCs w:val="20"/>
        </w:rPr>
        <w:t xml:space="preserve"> </w:t>
      </w:r>
    </w:p>
    <w:p w14:paraId="59EBB7E6" w14:textId="77777777" w:rsidR="001008D0" w:rsidRPr="00AE0C08" w:rsidRDefault="001008D0" w:rsidP="001008D0">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Meteorna voda- objekti I. riziko 20.000,00 EUR </w:t>
      </w:r>
    </w:p>
    <w:p w14:paraId="42FADA8E" w14:textId="4CB93607" w:rsidR="001008D0" w:rsidRPr="00AE0C08" w:rsidRDefault="001008D0" w:rsidP="001008D0">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Meteorna voda- oprema I. riziko 10.000,00 EUR </w:t>
      </w:r>
    </w:p>
    <w:p w14:paraId="6E20A7DF" w14:textId="77777777" w:rsidR="001008D0" w:rsidRPr="00AE0C08" w:rsidRDefault="001008D0" w:rsidP="004102FD">
      <w:pPr>
        <w:pStyle w:val="Default"/>
        <w:spacing w:after="15"/>
        <w:rPr>
          <w:rFonts w:ascii="Arial" w:hAnsi="Arial" w:cs="Arial"/>
          <w:sz w:val="20"/>
          <w:szCs w:val="20"/>
        </w:rPr>
      </w:pPr>
    </w:p>
    <w:p w14:paraId="49201E0D" w14:textId="1319C6DD" w:rsidR="004102FD" w:rsidRPr="00AE0C08" w:rsidRDefault="004B1772" w:rsidP="004B1772">
      <w:pPr>
        <w:pStyle w:val="Default"/>
        <w:spacing w:after="15"/>
        <w:rPr>
          <w:rFonts w:ascii="Arial" w:hAnsi="Arial" w:cs="Arial"/>
          <w:sz w:val="20"/>
          <w:szCs w:val="20"/>
        </w:rPr>
      </w:pPr>
      <w:r w:rsidRPr="00AE0C08">
        <w:rPr>
          <w:rFonts w:ascii="Arial" w:hAnsi="Arial" w:cs="Arial"/>
          <w:b/>
          <w:bCs/>
          <w:sz w:val="20"/>
          <w:szCs w:val="20"/>
        </w:rPr>
        <w:t xml:space="preserve"> - </w:t>
      </w:r>
      <w:r w:rsidR="004102FD" w:rsidRPr="00AE0C08">
        <w:rPr>
          <w:rFonts w:ascii="Arial" w:hAnsi="Arial" w:cs="Arial"/>
          <w:b/>
          <w:bCs/>
          <w:sz w:val="20"/>
          <w:szCs w:val="20"/>
        </w:rPr>
        <w:t>objestna dejanja</w:t>
      </w:r>
      <w:r w:rsidR="004102FD" w:rsidRPr="00AE0C08">
        <w:rPr>
          <w:rFonts w:ascii="Arial" w:hAnsi="Arial" w:cs="Arial"/>
          <w:sz w:val="20"/>
          <w:szCs w:val="20"/>
        </w:rPr>
        <w:t xml:space="preserve"> 3. oseb zunaj in znotraj, vključno z vlomskim vandalizmom (gradbeni objekti, oprema ipd); </w:t>
      </w:r>
    </w:p>
    <w:p w14:paraId="1C6EC9E4" w14:textId="41B46528" w:rsidR="002930AC" w:rsidRPr="00AE0C08" w:rsidRDefault="00352C6D" w:rsidP="002930AC">
      <w:pPr>
        <w:pStyle w:val="Default"/>
        <w:spacing w:after="15"/>
        <w:rPr>
          <w:rFonts w:ascii="Arial" w:eastAsia="Times New Roman" w:hAnsi="Arial" w:cs="Arial"/>
          <w:b/>
          <w:bCs/>
          <w:color w:val="auto"/>
          <w:sz w:val="20"/>
          <w:szCs w:val="20"/>
          <w:lang w:eastAsia="sl-SI"/>
        </w:rPr>
      </w:pPr>
      <w:r w:rsidRPr="00AE0C08">
        <w:rPr>
          <w:rFonts w:ascii="Arial" w:hAnsi="Arial" w:cs="Arial"/>
          <w:sz w:val="20"/>
          <w:szCs w:val="20"/>
        </w:rPr>
        <w:t xml:space="preserve">(za vse lokacije posameznega zavarovanca skupaj do ZV navedenih </w:t>
      </w:r>
      <w:r w:rsidRPr="00AE0C08">
        <w:rPr>
          <w:rFonts w:ascii="Arial" w:eastAsia="Times New Roman" w:hAnsi="Arial" w:cs="Arial"/>
          <w:sz w:val="20"/>
          <w:szCs w:val="20"/>
          <w:lang w:eastAsia="sl-SI"/>
        </w:rPr>
        <w:t>v nadaljevanju, razen v kolikor ni izrecno določeno drugače</w:t>
      </w:r>
      <w:r w:rsidRPr="00AE0C08">
        <w:rPr>
          <w:rFonts w:ascii="Arial" w:hAnsi="Arial" w:cs="Arial"/>
          <w:sz w:val="20"/>
          <w:szCs w:val="20"/>
        </w:rPr>
        <w:t>)</w:t>
      </w:r>
      <w:r w:rsidR="002930AC" w:rsidRPr="00AE0C08">
        <w:rPr>
          <w:rFonts w:ascii="Arial" w:eastAsia="Times New Roman" w:hAnsi="Arial" w:cs="Arial"/>
          <w:b/>
          <w:bCs/>
          <w:color w:val="auto"/>
          <w:sz w:val="20"/>
          <w:szCs w:val="20"/>
          <w:lang w:eastAsia="sl-SI"/>
        </w:rPr>
        <w:t xml:space="preserve">  </w:t>
      </w:r>
    </w:p>
    <w:p w14:paraId="295E6FB3" w14:textId="472ACAE3" w:rsidR="00352C6D" w:rsidRPr="00AE0C08" w:rsidRDefault="00352C6D" w:rsidP="00352C6D">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Objestna dejanja – objekti I. riziko 5.000,00 EUR </w:t>
      </w:r>
    </w:p>
    <w:p w14:paraId="26EFEBA3" w14:textId="49F2BD65" w:rsidR="00352C6D" w:rsidRPr="00AE0C08" w:rsidRDefault="00352C6D" w:rsidP="00352C6D">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Objestna dejanja – oprema I. riziko </w:t>
      </w:r>
      <w:r w:rsidR="00B40A7D" w:rsidRPr="00AE0C08">
        <w:rPr>
          <w:rFonts w:ascii="Arial" w:hAnsi="Arial" w:cs="Arial"/>
          <w:color w:val="000000"/>
          <w:sz w:val="20"/>
          <w:szCs w:val="20"/>
        </w:rPr>
        <w:t xml:space="preserve">3.000 </w:t>
      </w:r>
      <w:r w:rsidR="0086785B" w:rsidRPr="00AE0C08">
        <w:rPr>
          <w:rFonts w:ascii="Arial" w:hAnsi="Arial" w:cs="Arial"/>
          <w:color w:val="000000"/>
          <w:sz w:val="20"/>
          <w:szCs w:val="20"/>
        </w:rPr>
        <w:t>EUR</w:t>
      </w:r>
    </w:p>
    <w:p w14:paraId="0D818FB2" w14:textId="5CFF5C98" w:rsidR="002930AC" w:rsidRPr="00AE0C08" w:rsidRDefault="002930AC" w:rsidP="004102FD">
      <w:pPr>
        <w:pStyle w:val="Default"/>
        <w:spacing w:after="15"/>
        <w:rPr>
          <w:rFonts w:ascii="Arial" w:eastAsia="Times New Roman" w:hAnsi="Arial" w:cs="Arial"/>
          <w:b/>
          <w:bCs/>
          <w:color w:val="auto"/>
          <w:sz w:val="20"/>
          <w:szCs w:val="20"/>
          <w:lang w:eastAsia="sl-SI"/>
        </w:rPr>
      </w:pPr>
      <w:r w:rsidRPr="00AE0C08">
        <w:rPr>
          <w:rFonts w:ascii="Arial" w:eastAsia="Times New Roman" w:hAnsi="Arial" w:cs="Arial"/>
          <w:b/>
          <w:bCs/>
          <w:color w:val="auto"/>
          <w:sz w:val="20"/>
          <w:szCs w:val="20"/>
          <w:lang w:eastAsia="sl-SI"/>
        </w:rPr>
        <w:t>Dodatno: pri Občina Laško se na 1.R do ZV 20.000 zavaruje Nogometno igrišče.</w:t>
      </w:r>
    </w:p>
    <w:p w14:paraId="4B902C14" w14:textId="77777777" w:rsidR="00D330AE" w:rsidRPr="00AE0C08" w:rsidRDefault="00D330AE" w:rsidP="004102FD">
      <w:pPr>
        <w:pStyle w:val="Default"/>
        <w:spacing w:after="15"/>
        <w:rPr>
          <w:rFonts w:ascii="Arial" w:hAnsi="Arial" w:cs="Arial"/>
          <w:sz w:val="20"/>
          <w:szCs w:val="20"/>
        </w:rPr>
      </w:pPr>
    </w:p>
    <w:p w14:paraId="702DA718" w14:textId="79BF4B0D" w:rsidR="004102FD" w:rsidRPr="00AE0C08" w:rsidRDefault="004B1772" w:rsidP="004B1772">
      <w:pPr>
        <w:pStyle w:val="Default"/>
        <w:spacing w:after="15"/>
        <w:rPr>
          <w:rFonts w:ascii="Arial" w:hAnsi="Arial" w:cs="Arial"/>
          <w:sz w:val="20"/>
          <w:szCs w:val="20"/>
        </w:rPr>
      </w:pPr>
      <w:r w:rsidRPr="00AE0C08">
        <w:rPr>
          <w:rFonts w:ascii="Arial" w:hAnsi="Arial" w:cs="Arial"/>
          <w:b/>
          <w:bCs/>
          <w:sz w:val="20"/>
          <w:szCs w:val="20"/>
        </w:rPr>
        <w:t xml:space="preserve"> - </w:t>
      </w:r>
      <w:r w:rsidR="004102FD" w:rsidRPr="00AE0C08">
        <w:rPr>
          <w:rFonts w:ascii="Arial" w:hAnsi="Arial" w:cs="Arial"/>
          <w:b/>
          <w:bCs/>
          <w:sz w:val="20"/>
          <w:szCs w:val="20"/>
        </w:rPr>
        <w:t>indirektni udar strele</w:t>
      </w:r>
      <w:r w:rsidR="004102FD" w:rsidRPr="00AE0C08">
        <w:rPr>
          <w:rFonts w:ascii="Arial" w:hAnsi="Arial" w:cs="Arial"/>
          <w:sz w:val="20"/>
          <w:szCs w:val="20"/>
        </w:rPr>
        <w:t xml:space="preserve"> za inštalacije, napeljave, centrale, senzorje, telefonske aparate, ipd. (za vse lokacije posameznega zavarovanca skupaj</w:t>
      </w:r>
      <w:r w:rsidR="00281A7B" w:rsidRPr="00AE0C08">
        <w:rPr>
          <w:rFonts w:ascii="Arial" w:hAnsi="Arial" w:cs="Arial"/>
          <w:sz w:val="20"/>
          <w:szCs w:val="20"/>
        </w:rPr>
        <w:t xml:space="preserve"> do ZV navedenih </w:t>
      </w:r>
      <w:r w:rsidR="00281A7B" w:rsidRPr="00AE0C08">
        <w:rPr>
          <w:rFonts w:ascii="Arial" w:eastAsia="Times New Roman" w:hAnsi="Arial" w:cs="Arial"/>
          <w:sz w:val="20"/>
          <w:szCs w:val="20"/>
          <w:lang w:eastAsia="sl-SI"/>
        </w:rPr>
        <w:t>v nadaljevanju, razen v kolikor ni izrecno določeno drugače</w:t>
      </w:r>
      <w:r w:rsidR="00281A7B" w:rsidRPr="00AE0C08">
        <w:rPr>
          <w:rFonts w:ascii="Arial" w:hAnsi="Arial" w:cs="Arial"/>
          <w:sz w:val="20"/>
          <w:szCs w:val="20"/>
        </w:rPr>
        <w:t>)</w:t>
      </w:r>
    </w:p>
    <w:p w14:paraId="19CCD93E" w14:textId="77777777" w:rsidR="00352C6D" w:rsidRPr="00AE0C08" w:rsidRDefault="00352C6D" w:rsidP="00352C6D">
      <w:pPr>
        <w:autoSpaceDE w:val="0"/>
        <w:autoSpaceDN w:val="0"/>
        <w:adjustRightInd w:val="0"/>
        <w:spacing w:after="0" w:line="240" w:lineRule="auto"/>
        <w:rPr>
          <w:rFonts w:ascii="Arial" w:hAnsi="Arial" w:cs="Arial"/>
          <w:color w:val="000000"/>
          <w:sz w:val="20"/>
          <w:szCs w:val="20"/>
        </w:rPr>
      </w:pPr>
      <w:r w:rsidRPr="00AE0C08">
        <w:rPr>
          <w:rFonts w:ascii="Arial" w:hAnsi="Arial" w:cs="Arial"/>
          <w:color w:val="000000"/>
          <w:sz w:val="20"/>
          <w:szCs w:val="20"/>
        </w:rPr>
        <w:t xml:space="preserve">Indirektni udar strele I. riziko 5.000,00 EUR </w:t>
      </w:r>
    </w:p>
    <w:p w14:paraId="22D2E0B7" w14:textId="77777777" w:rsidR="00352C6D" w:rsidRPr="00AE0C08" w:rsidRDefault="00352C6D" w:rsidP="00352C6D">
      <w:pPr>
        <w:autoSpaceDE w:val="0"/>
        <w:autoSpaceDN w:val="0"/>
        <w:adjustRightInd w:val="0"/>
        <w:spacing w:after="0" w:line="240" w:lineRule="auto"/>
        <w:rPr>
          <w:rFonts w:ascii="Arial" w:hAnsi="Arial" w:cs="Arial"/>
          <w:color w:val="00B050"/>
          <w:sz w:val="20"/>
          <w:szCs w:val="20"/>
        </w:rPr>
      </w:pPr>
    </w:p>
    <w:p w14:paraId="320D74D5" w14:textId="24F7B492" w:rsidR="00281A7B" w:rsidRPr="00AE0C08" w:rsidRDefault="004B1772" w:rsidP="004B1772">
      <w:pPr>
        <w:pStyle w:val="Default"/>
        <w:spacing w:after="15"/>
        <w:rPr>
          <w:rFonts w:ascii="Arial" w:hAnsi="Arial" w:cs="Arial"/>
          <w:color w:val="auto"/>
          <w:sz w:val="20"/>
          <w:szCs w:val="20"/>
        </w:rPr>
      </w:pPr>
      <w:r w:rsidRPr="00AE0C08">
        <w:rPr>
          <w:rFonts w:ascii="Arial" w:hAnsi="Arial" w:cs="Arial"/>
          <w:b/>
          <w:bCs/>
          <w:sz w:val="20"/>
          <w:szCs w:val="20"/>
        </w:rPr>
        <w:t xml:space="preserve"> - </w:t>
      </w:r>
      <w:r w:rsidR="004102FD" w:rsidRPr="00AE0C08">
        <w:rPr>
          <w:rFonts w:ascii="Arial" w:hAnsi="Arial" w:cs="Arial"/>
          <w:b/>
          <w:bCs/>
          <w:sz w:val="20"/>
          <w:szCs w:val="20"/>
        </w:rPr>
        <w:t>nalet neznanega vozila</w:t>
      </w:r>
      <w:r w:rsidR="004102FD" w:rsidRPr="00AE0C08">
        <w:rPr>
          <w:rFonts w:ascii="Arial" w:hAnsi="Arial" w:cs="Arial"/>
          <w:sz w:val="20"/>
          <w:szCs w:val="20"/>
        </w:rPr>
        <w:t xml:space="preserve"> za zgradbe, tudi pomožni objekti, avtobusna postajališča, ograje, zapornice, avtomatska garažna vrata, kipi, spomeniki – kulturni in nagrobni, igrala, drogovi ipd - </w:t>
      </w:r>
      <w:r w:rsidR="00281A7B" w:rsidRPr="00AE0C08">
        <w:rPr>
          <w:rFonts w:ascii="Arial" w:eastAsia="Times New Roman" w:hAnsi="Arial" w:cs="Arial"/>
          <w:color w:val="auto"/>
          <w:sz w:val="20"/>
          <w:szCs w:val="20"/>
          <w:lang w:eastAsia="sl-SI"/>
        </w:rPr>
        <w:t>(po posamezni lokaciji do zavarovalne vsote (ZV), kjer je to navedeno pri zavarovancu)</w:t>
      </w:r>
    </w:p>
    <w:p w14:paraId="6657661B" w14:textId="77777777" w:rsidR="00281A7B" w:rsidRPr="00AE0C08" w:rsidRDefault="00281A7B" w:rsidP="004102FD">
      <w:pPr>
        <w:pStyle w:val="Default"/>
        <w:spacing w:after="15"/>
        <w:rPr>
          <w:rFonts w:ascii="Arial" w:hAnsi="Arial" w:cs="Arial"/>
          <w:sz w:val="20"/>
          <w:szCs w:val="20"/>
        </w:rPr>
      </w:pPr>
    </w:p>
    <w:p w14:paraId="02AEF2FD" w14:textId="77777777" w:rsidR="00FF3DDB" w:rsidRPr="00AE0C08" w:rsidRDefault="00FF3DDB" w:rsidP="004102FD">
      <w:pPr>
        <w:pStyle w:val="Default"/>
        <w:rPr>
          <w:rFonts w:ascii="Arial" w:hAnsi="Arial" w:cs="Arial"/>
          <w:sz w:val="20"/>
          <w:szCs w:val="20"/>
        </w:rPr>
      </w:pPr>
    </w:p>
    <w:p w14:paraId="678549CC" w14:textId="53622F10" w:rsidR="004102FD" w:rsidRPr="00AE0C08" w:rsidRDefault="004102FD" w:rsidP="0070206B">
      <w:pPr>
        <w:spacing w:after="0" w:line="240" w:lineRule="auto"/>
        <w:jc w:val="both"/>
        <w:rPr>
          <w:rFonts w:ascii="Arial" w:hAnsi="Arial" w:cs="Arial"/>
          <w:b/>
          <w:bCs/>
          <w:sz w:val="20"/>
          <w:szCs w:val="20"/>
        </w:rPr>
      </w:pPr>
      <w:r w:rsidRPr="00AE0C08">
        <w:rPr>
          <w:rFonts w:ascii="Arial" w:hAnsi="Arial" w:cs="Arial"/>
          <w:b/>
          <w:bCs/>
          <w:sz w:val="20"/>
          <w:szCs w:val="20"/>
        </w:rPr>
        <w:t>Soudeležbe zavarovancev pri škodnih primerih ni, razen v kolikor je to izrecno določeno. Letni agregati škod veljajo le, kjer je to izrecno določeno.</w:t>
      </w:r>
    </w:p>
    <w:p w14:paraId="78B46801" w14:textId="596D98BA" w:rsidR="00484C93" w:rsidRPr="00AE0C08" w:rsidRDefault="00484C93" w:rsidP="0070206B">
      <w:pPr>
        <w:spacing w:after="0" w:line="240" w:lineRule="auto"/>
        <w:jc w:val="both"/>
        <w:rPr>
          <w:rFonts w:ascii="Arial" w:hAnsi="Arial" w:cs="Arial"/>
          <w:sz w:val="20"/>
          <w:szCs w:val="20"/>
        </w:rPr>
      </w:pPr>
      <w:r w:rsidRPr="00AE0C08">
        <w:rPr>
          <w:rFonts w:ascii="Arial" w:hAnsi="Arial" w:cs="Arial"/>
          <w:sz w:val="20"/>
          <w:szCs w:val="20"/>
        </w:rPr>
        <w:t xml:space="preserve">Kritje za dodatne požarne nevarnosti, izliva vode, meteornih vod, objestnih dejanj 3. oseb, indirektnega udara strele velja za vse lokacije posameznega zavarovanca </w:t>
      </w:r>
      <w:r w:rsidR="009B3C0A" w:rsidRPr="00AE0C08">
        <w:rPr>
          <w:rFonts w:ascii="Arial" w:hAnsi="Arial" w:cs="Arial"/>
          <w:sz w:val="20"/>
          <w:szCs w:val="20"/>
        </w:rPr>
        <w:t>po škodnem dogodku,</w:t>
      </w:r>
      <w:r w:rsidRPr="00AE0C08">
        <w:rPr>
          <w:rFonts w:ascii="Arial" w:hAnsi="Arial" w:cs="Arial"/>
          <w:sz w:val="20"/>
          <w:szCs w:val="20"/>
        </w:rPr>
        <w:t xml:space="preserve"> ne glede na to, kje pri posameznem zavarovancu se zavarovalni primer zgodi in ne za vsako lokacijo posameznega zavarovanca posebej.</w:t>
      </w:r>
      <w:r w:rsidR="00B40A7D" w:rsidRPr="00AE0C08">
        <w:rPr>
          <w:rFonts w:ascii="Arial" w:hAnsi="Arial" w:cs="Arial"/>
          <w:sz w:val="20"/>
          <w:szCs w:val="20"/>
        </w:rPr>
        <w:t xml:space="preserve"> </w:t>
      </w:r>
    </w:p>
    <w:p w14:paraId="19AAF347" w14:textId="77777777" w:rsidR="003779F0" w:rsidRPr="00AE0C08" w:rsidRDefault="003779F0" w:rsidP="0070206B">
      <w:pPr>
        <w:spacing w:after="0" w:line="240" w:lineRule="auto"/>
        <w:jc w:val="both"/>
        <w:rPr>
          <w:rFonts w:ascii="Arial" w:hAnsi="Arial" w:cs="Arial"/>
          <w:sz w:val="20"/>
          <w:szCs w:val="20"/>
        </w:rPr>
      </w:pPr>
    </w:p>
    <w:p w14:paraId="6C9A32EC" w14:textId="0C5F37B0" w:rsidR="00BA6483" w:rsidRPr="00AE0C08" w:rsidRDefault="008B513D" w:rsidP="0070206B">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lang w:eastAsia="sl-SI"/>
        </w:rPr>
        <w:t>Ob</w:t>
      </w:r>
      <w:r w:rsidR="00BA6483" w:rsidRPr="00AE0C08">
        <w:rPr>
          <w:rFonts w:ascii="Arial" w:eastAsia="Times New Roman" w:hAnsi="Arial" w:cs="Arial"/>
          <w:sz w:val="20"/>
          <w:szCs w:val="20"/>
          <w:lang w:eastAsia="sl-SI"/>
        </w:rPr>
        <w:t xml:space="preserve"> nastan</w:t>
      </w:r>
      <w:r w:rsidRPr="00AE0C08">
        <w:rPr>
          <w:rFonts w:ascii="Arial" w:eastAsia="Times New Roman" w:hAnsi="Arial" w:cs="Arial"/>
          <w:sz w:val="20"/>
          <w:szCs w:val="20"/>
          <w:lang w:eastAsia="sl-SI"/>
        </w:rPr>
        <w:t>ku</w:t>
      </w:r>
      <w:r w:rsidR="00BA6483" w:rsidRPr="00AE0C08">
        <w:rPr>
          <w:rFonts w:ascii="Arial" w:eastAsia="Times New Roman" w:hAnsi="Arial" w:cs="Arial"/>
          <w:sz w:val="20"/>
          <w:szCs w:val="20"/>
          <w:lang w:eastAsia="sl-SI"/>
        </w:rPr>
        <w:t xml:space="preserve"> zavarovaln</w:t>
      </w:r>
      <w:r w:rsidRPr="00AE0C08">
        <w:rPr>
          <w:rFonts w:ascii="Arial" w:eastAsia="Times New Roman" w:hAnsi="Arial" w:cs="Arial"/>
          <w:sz w:val="20"/>
          <w:szCs w:val="20"/>
          <w:lang w:eastAsia="sl-SI"/>
        </w:rPr>
        <w:t>ega</w:t>
      </w:r>
      <w:r w:rsidR="00BA6483" w:rsidRPr="00AE0C08">
        <w:rPr>
          <w:rFonts w:ascii="Arial" w:eastAsia="Times New Roman" w:hAnsi="Arial" w:cs="Arial"/>
          <w:sz w:val="20"/>
          <w:szCs w:val="20"/>
          <w:lang w:eastAsia="sl-SI"/>
        </w:rPr>
        <w:t xml:space="preserve"> primer</w:t>
      </w:r>
      <w:r w:rsidRPr="00AE0C08">
        <w:rPr>
          <w:rFonts w:ascii="Arial" w:eastAsia="Times New Roman" w:hAnsi="Arial" w:cs="Arial"/>
          <w:sz w:val="20"/>
          <w:szCs w:val="20"/>
          <w:lang w:eastAsia="sl-SI"/>
        </w:rPr>
        <w:t>a</w:t>
      </w:r>
      <w:r w:rsidR="00BA6483" w:rsidRPr="00AE0C08">
        <w:rPr>
          <w:rFonts w:ascii="Arial" w:eastAsia="Times New Roman" w:hAnsi="Arial" w:cs="Arial"/>
          <w:sz w:val="20"/>
          <w:szCs w:val="20"/>
          <w:lang w:eastAsia="sl-SI"/>
        </w:rPr>
        <w:t>, krije zavarovanje tudi izginitev zavarovanih stvari in stroške</w:t>
      </w:r>
    </w:p>
    <w:p w14:paraId="72A066AA" w14:textId="77777777" w:rsidR="00BA6483" w:rsidRPr="00AE0C08" w:rsidRDefault="00BA6483" w:rsidP="0070206B">
      <w:pPr>
        <w:spacing w:after="0" w:line="240" w:lineRule="auto"/>
        <w:jc w:val="both"/>
        <w:rPr>
          <w:rFonts w:ascii="Arial" w:eastAsia="Times New Roman" w:hAnsi="Arial" w:cs="Arial"/>
          <w:sz w:val="20"/>
          <w:szCs w:val="20"/>
          <w:lang w:eastAsia="sl-SI"/>
        </w:rPr>
      </w:pPr>
      <w:r w:rsidRPr="00AE0C08">
        <w:rPr>
          <w:rFonts w:ascii="Arial" w:eastAsia="Times New Roman" w:hAnsi="Arial" w:cs="Arial"/>
          <w:sz w:val="20"/>
          <w:szCs w:val="20"/>
          <w:lang w:eastAsia="sl-SI"/>
        </w:rPr>
        <w:t>čiščenja, rušenja in odvoza v zvezi z nastalim zavarovalnim primerom.</w:t>
      </w:r>
    </w:p>
    <w:p w14:paraId="5274F168" w14:textId="4EA0ED9C" w:rsidR="00BA6483" w:rsidRPr="00AE0C08" w:rsidRDefault="00BA6483" w:rsidP="00BA6483">
      <w:pPr>
        <w:spacing w:after="0" w:line="240" w:lineRule="auto"/>
        <w:rPr>
          <w:rFonts w:ascii="Arial" w:eastAsia="Times New Roman" w:hAnsi="Arial" w:cs="Arial"/>
          <w:b/>
          <w:color w:val="F79646" w:themeColor="accent6"/>
          <w:sz w:val="20"/>
          <w:szCs w:val="20"/>
          <w:lang w:eastAsia="sl-SI"/>
        </w:rPr>
      </w:pPr>
    </w:p>
    <w:p w14:paraId="4990A905" w14:textId="77777777" w:rsidR="00BA6483" w:rsidRPr="00AE0C08" w:rsidRDefault="00007CBE" w:rsidP="00497529">
      <w:pPr>
        <w:pStyle w:val="Odstavekseznama"/>
        <w:numPr>
          <w:ilvl w:val="0"/>
          <w:numId w:val="3"/>
        </w:num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umetniški in razstavni predmeti (Muzej) </w:t>
      </w:r>
      <w:r w:rsidR="00BA6483" w:rsidRPr="00AE0C08">
        <w:rPr>
          <w:rFonts w:ascii="Arial" w:eastAsia="Times New Roman" w:hAnsi="Arial" w:cs="Arial"/>
          <w:b/>
          <w:sz w:val="20"/>
          <w:szCs w:val="20"/>
          <w:lang w:eastAsia="sl-SI"/>
        </w:rPr>
        <w:t>na dvojni prvi riziko</w:t>
      </w:r>
      <w:r w:rsidR="00BA6483" w:rsidRPr="00AE0C08">
        <w:rPr>
          <w:rFonts w:ascii="Arial" w:eastAsia="Times New Roman" w:hAnsi="Arial" w:cs="Arial"/>
          <w:sz w:val="20"/>
          <w:szCs w:val="20"/>
          <w:lang w:eastAsia="sl-SI"/>
        </w:rPr>
        <w:t xml:space="preserve"> -brez odbitne franšize</w:t>
      </w:r>
    </w:p>
    <w:p w14:paraId="4DB0EF85" w14:textId="77777777" w:rsidR="00007CBE" w:rsidRPr="00AE0C08" w:rsidRDefault="00007CBE" w:rsidP="00007CBE">
      <w:pPr>
        <w:pStyle w:val="Odstavekseznama"/>
        <w:spacing w:after="0" w:line="240" w:lineRule="auto"/>
        <w:ind w:left="1146"/>
        <w:rPr>
          <w:rFonts w:ascii="Arial" w:eastAsia="Times New Roman" w:hAnsi="Arial" w:cs="Arial"/>
          <w:sz w:val="20"/>
          <w:szCs w:val="20"/>
          <w:lang w:eastAsia="sl-SI"/>
        </w:rPr>
      </w:pPr>
      <w:r w:rsidRPr="00AE0C08">
        <w:rPr>
          <w:rFonts w:ascii="Arial" w:eastAsia="Times New Roman" w:hAnsi="Arial" w:cs="Arial"/>
          <w:sz w:val="20"/>
          <w:szCs w:val="20"/>
          <w:lang w:eastAsia="sl-SI"/>
        </w:rPr>
        <w:t>-skupna zavarovalna vsota 8.000 eur</w:t>
      </w:r>
    </w:p>
    <w:p w14:paraId="17E19ED4" w14:textId="77777777" w:rsidR="00007CBE" w:rsidRPr="00AE0C08" w:rsidRDefault="00007CBE" w:rsidP="00007CBE">
      <w:pPr>
        <w:pStyle w:val="Odstavekseznama"/>
        <w:spacing w:after="0" w:line="240" w:lineRule="auto"/>
        <w:ind w:left="1146"/>
        <w:rPr>
          <w:rFonts w:ascii="Arial" w:eastAsia="Times New Roman" w:hAnsi="Arial" w:cs="Arial"/>
          <w:sz w:val="20"/>
          <w:szCs w:val="20"/>
          <w:lang w:eastAsia="sl-SI"/>
        </w:rPr>
      </w:pPr>
      <w:r w:rsidRPr="00AE0C08">
        <w:rPr>
          <w:rFonts w:ascii="Arial" w:eastAsia="Times New Roman" w:hAnsi="Arial" w:cs="Arial"/>
          <w:sz w:val="20"/>
          <w:szCs w:val="20"/>
          <w:lang w:eastAsia="sl-SI"/>
        </w:rPr>
        <w:t>-zavarovalna vsota 3</w:t>
      </w:r>
      <w:r w:rsidR="00D0377F" w:rsidRPr="00AE0C08">
        <w:rPr>
          <w:rFonts w:ascii="Arial" w:eastAsia="Times New Roman" w:hAnsi="Arial" w:cs="Arial"/>
          <w:sz w:val="20"/>
          <w:szCs w:val="20"/>
          <w:lang w:eastAsia="sl-SI"/>
        </w:rPr>
        <w:t>.</w:t>
      </w:r>
      <w:r w:rsidRPr="00AE0C08">
        <w:rPr>
          <w:rFonts w:ascii="Arial" w:eastAsia="Times New Roman" w:hAnsi="Arial" w:cs="Arial"/>
          <w:sz w:val="20"/>
          <w:szCs w:val="20"/>
          <w:lang w:eastAsia="sl-SI"/>
        </w:rPr>
        <w:t>000 eur</w:t>
      </w:r>
    </w:p>
    <w:p w14:paraId="4596F8DE" w14:textId="66AA9CE2" w:rsidR="00BA6483" w:rsidRPr="00AE0C08" w:rsidRDefault="00007CBE" w:rsidP="00497529">
      <w:pPr>
        <w:pStyle w:val="Odstavekseznama"/>
        <w:numPr>
          <w:ilvl w:val="0"/>
          <w:numId w:val="3"/>
        </w:num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umetniške slike in plastike (K</w:t>
      </w:r>
      <w:r w:rsidR="00DE4478" w:rsidRPr="00AE0C08">
        <w:rPr>
          <w:rFonts w:ascii="Arial" w:eastAsia="Times New Roman" w:hAnsi="Arial" w:cs="Arial"/>
          <w:sz w:val="20"/>
          <w:szCs w:val="20"/>
          <w:lang w:eastAsia="sl-SI"/>
        </w:rPr>
        <w:t>ulturni center</w:t>
      </w:r>
      <w:r w:rsidRPr="00AE0C08">
        <w:rPr>
          <w:rFonts w:ascii="Arial" w:eastAsia="Times New Roman" w:hAnsi="Arial" w:cs="Arial"/>
          <w:sz w:val="20"/>
          <w:szCs w:val="20"/>
          <w:lang w:eastAsia="sl-SI"/>
        </w:rPr>
        <w:t>)</w:t>
      </w:r>
      <w:r w:rsidR="00BA6483" w:rsidRPr="00AE0C08">
        <w:rPr>
          <w:rFonts w:ascii="Arial" w:eastAsia="Times New Roman" w:hAnsi="Arial" w:cs="Arial"/>
          <w:sz w:val="20"/>
          <w:szCs w:val="20"/>
          <w:lang w:eastAsia="sl-SI"/>
        </w:rPr>
        <w:t xml:space="preserve"> </w:t>
      </w:r>
      <w:r w:rsidR="00BA6483" w:rsidRPr="00AE0C08">
        <w:rPr>
          <w:rFonts w:ascii="Arial" w:eastAsia="Times New Roman" w:hAnsi="Arial" w:cs="Arial"/>
          <w:b/>
          <w:sz w:val="20"/>
          <w:szCs w:val="20"/>
          <w:lang w:eastAsia="sl-SI"/>
        </w:rPr>
        <w:t>na dvojni prvi riziko</w:t>
      </w:r>
      <w:r w:rsidR="00BA6483" w:rsidRPr="00AE0C08">
        <w:rPr>
          <w:rFonts w:ascii="Arial" w:eastAsia="Times New Roman" w:hAnsi="Arial" w:cs="Arial"/>
          <w:sz w:val="20"/>
          <w:szCs w:val="20"/>
          <w:lang w:eastAsia="sl-SI"/>
        </w:rPr>
        <w:t xml:space="preserve"> -brez odbitne franšize</w:t>
      </w:r>
    </w:p>
    <w:p w14:paraId="4BD62BEC" w14:textId="77777777" w:rsidR="00007CBE" w:rsidRPr="00AE0C08" w:rsidRDefault="00D0377F" w:rsidP="00007CBE">
      <w:pPr>
        <w:pStyle w:val="Odstavekseznama"/>
        <w:spacing w:after="0" w:line="240" w:lineRule="auto"/>
        <w:ind w:left="1146"/>
        <w:rPr>
          <w:rFonts w:ascii="Arial" w:eastAsia="Times New Roman" w:hAnsi="Arial" w:cs="Arial"/>
          <w:sz w:val="20"/>
          <w:szCs w:val="20"/>
          <w:lang w:eastAsia="sl-SI"/>
        </w:rPr>
      </w:pPr>
      <w:r w:rsidRPr="00AE0C08">
        <w:rPr>
          <w:rFonts w:ascii="Arial" w:eastAsia="Times New Roman" w:hAnsi="Arial" w:cs="Arial"/>
          <w:sz w:val="20"/>
          <w:szCs w:val="20"/>
          <w:lang w:eastAsia="sl-SI"/>
        </w:rPr>
        <w:t>-skupna zavarovalna vsota 15</w:t>
      </w:r>
      <w:r w:rsidR="00007CBE" w:rsidRPr="00AE0C08">
        <w:rPr>
          <w:rFonts w:ascii="Arial" w:eastAsia="Times New Roman" w:hAnsi="Arial" w:cs="Arial"/>
          <w:sz w:val="20"/>
          <w:szCs w:val="20"/>
          <w:lang w:eastAsia="sl-SI"/>
        </w:rPr>
        <w:t>.000 eur</w:t>
      </w:r>
    </w:p>
    <w:p w14:paraId="725FDD50" w14:textId="77777777" w:rsidR="00007CBE" w:rsidRPr="00AE0C08" w:rsidRDefault="00007CBE" w:rsidP="00007CBE">
      <w:pPr>
        <w:pStyle w:val="Odstavekseznama"/>
        <w:spacing w:after="0" w:line="240" w:lineRule="auto"/>
        <w:ind w:left="1146"/>
        <w:rPr>
          <w:rFonts w:ascii="Arial" w:eastAsia="Times New Roman" w:hAnsi="Arial" w:cs="Arial"/>
          <w:sz w:val="20"/>
          <w:szCs w:val="20"/>
          <w:lang w:eastAsia="sl-SI"/>
        </w:rPr>
      </w:pPr>
      <w:r w:rsidRPr="00AE0C08">
        <w:rPr>
          <w:rFonts w:ascii="Arial" w:eastAsia="Times New Roman" w:hAnsi="Arial" w:cs="Arial"/>
          <w:sz w:val="20"/>
          <w:szCs w:val="20"/>
          <w:lang w:eastAsia="sl-SI"/>
        </w:rPr>
        <w:t>-zavarovalna vsota 3</w:t>
      </w:r>
      <w:r w:rsidR="00D0377F" w:rsidRPr="00AE0C08">
        <w:rPr>
          <w:rFonts w:ascii="Arial" w:eastAsia="Times New Roman" w:hAnsi="Arial" w:cs="Arial"/>
          <w:sz w:val="20"/>
          <w:szCs w:val="20"/>
          <w:lang w:eastAsia="sl-SI"/>
        </w:rPr>
        <w:t>.</w:t>
      </w:r>
      <w:r w:rsidRPr="00AE0C08">
        <w:rPr>
          <w:rFonts w:ascii="Arial" w:eastAsia="Times New Roman" w:hAnsi="Arial" w:cs="Arial"/>
          <w:sz w:val="20"/>
          <w:szCs w:val="20"/>
          <w:lang w:eastAsia="sl-SI"/>
        </w:rPr>
        <w:t>000 eur</w:t>
      </w:r>
    </w:p>
    <w:p w14:paraId="62BA4B6F" w14:textId="2DFDBECB" w:rsidR="006B6165" w:rsidRPr="00AE0C08" w:rsidRDefault="004B5EDE" w:rsidP="00497529">
      <w:pPr>
        <w:pStyle w:val="Odstavekseznama"/>
        <w:numPr>
          <w:ilvl w:val="0"/>
          <w:numId w:val="3"/>
        </w:num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r</w:t>
      </w:r>
      <w:r w:rsidR="00BA6483" w:rsidRPr="00AE0C08">
        <w:rPr>
          <w:rFonts w:ascii="Arial" w:eastAsia="Times New Roman" w:hAnsi="Arial" w:cs="Arial"/>
          <w:sz w:val="20"/>
          <w:szCs w:val="20"/>
          <w:lang w:eastAsia="sl-SI"/>
        </w:rPr>
        <w:t xml:space="preserve">azširitev kritja za poškodovanje eksponatov (STIK Laško) </w:t>
      </w:r>
      <w:r w:rsidR="00BA6483" w:rsidRPr="00AE0C08">
        <w:rPr>
          <w:rFonts w:ascii="Arial" w:eastAsia="Times New Roman" w:hAnsi="Arial" w:cs="Arial"/>
          <w:b/>
          <w:sz w:val="20"/>
          <w:szCs w:val="20"/>
          <w:lang w:eastAsia="sl-SI"/>
        </w:rPr>
        <w:t xml:space="preserve">na prvi riziko </w:t>
      </w:r>
      <w:r w:rsidR="00DE4478" w:rsidRPr="00AE0C08">
        <w:rPr>
          <w:rFonts w:ascii="Arial" w:eastAsia="Times New Roman" w:hAnsi="Arial" w:cs="Arial"/>
          <w:bCs/>
          <w:sz w:val="20"/>
          <w:szCs w:val="20"/>
          <w:lang w:eastAsia="sl-SI"/>
        </w:rPr>
        <w:t>ZV 3.000 eur</w:t>
      </w:r>
    </w:p>
    <w:p w14:paraId="1FECC774" w14:textId="77777777" w:rsidR="00BA6483" w:rsidRPr="00AE0C08" w:rsidRDefault="00BA6483" w:rsidP="00497529">
      <w:pPr>
        <w:pStyle w:val="Odstavekseznama"/>
        <w:numPr>
          <w:ilvl w:val="0"/>
          <w:numId w:val="3"/>
        </w:num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v zavarovanje so vključene tudi vse nove investicije zavarovanih stvari na isti lokaciji ali na novih lokacijah, katerih vrednost ne presega 10% zavarovanih stvari, tudi če zavarovanec tega ne sporoči zavarovalnici</w:t>
      </w:r>
    </w:p>
    <w:p w14:paraId="59AC76B8" w14:textId="77777777" w:rsidR="004B5EDE" w:rsidRPr="00AE0C08" w:rsidRDefault="004B5EDE" w:rsidP="00497529">
      <w:pPr>
        <w:pStyle w:val="Odstavekseznama"/>
        <w:numPr>
          <w:ilvl w:val="0"/>
          <w:numId w:val="3"/>
        </w:num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ne glede na trenutno vrednost zavarovančevih knjigovodsko evidentiranih osnovnih sredstev, ki so v funkciji (uporabi), znaša minimalna nadomestitvena vrednost 30% novo nabavne vrednosti zavarovanih stvari</w:t>
      </w:r>
    </w:p>
    <w:p w14:paraId="485358EB" w14:textId="22A0FAD9" w:rsidR="006214CE" w:rsidRPr="00AE0C08" w:rsidRDefault="006214CE" w:rsidP="00497529">
      <w:pPr>
        <w:pStyle w:val="Odstavekseznama"/>
        <w:numPr>
          <w:ilvl w:val="0"/>
          <w:numId w:val="3"/>
        </w:num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seznam </w:t>
      </w:r>
      <w:r w:rsidR="00BF1B2A" w:rsidRPr="00AE0C08">
        <w:rPr>
          <w:rFonts w:ascii="Arial" w:eastAsia="Times New Roman" w:hAnsi="Arial" w:cs="Arial"/>
          <w:sz w:val="20"/>
          <w:szCs w:val="20"/>
          <w:lang w:eastAsia="sl-SI"/>
        </w:rPr>
        <w:t>avtobusnih</w:t>
      </w:r>
      <w:r w:rsidRPr="00AE0C08">
        <w:rPr>
          <w:rFonts w:ascii="Arial" w:eastAsia="Times New Roman" w:hAnsi="Arial" w:cs="Arial"/>
          <w:sz w:val="20"/>
          <w:szCs w:val="20"/>
          <w:lang w:eastAsia="sl-SI"/>
        </w:rPr>
        <w:t xml:space="preserve"> postajališč po </w:t>
      </w:r>
      <w:r w:rsidR="00BF1B2A" w:rsidRPr="00AE0C08">
        <w:rPr>
          <w:rFonts w:ascii="Arial" w:eastAsia="Times New Roman" w:hAnsi="Arial" w:cs="Arial"/>
          <w:sz w:val="20"/>
          <w:szCs w:val="20"/>
          <w:lang w:eastAsia="sl-SI"/>
        </w:rPr>
        <w:t xml:space="preserve">kategorijah je v prilogi Tabela </w:t>
      </w:r>
      <w:r w:rsidRPr="00AE0C08">
        <w:rPr>
          <w:rFonts w:ascii="Arial" w:eastAsia="Times New Roman" w:hAnsi="Arial" w:cs="Arial"/>
          <w:sz w:val="20"/>
          <w:szCs w:val="20"/>
          <w:lang w:eastAsia="sl-SI"/>
        </w:rPr>
        <w:t>»</w:t>
      </w:r>
      <w:r w:rsidR="00DE4478" w:rsidRPr="00AE0C08">
        <w:rPr>
          <w:rFonts w:ascii="Arial" w:eastAsia="Times New Roman" w:hAnsi="Arial" w:cs="Arial"/>
          <w:bCs/>
          <w:sz w:val="20"/>
          <w:szCs w:val="20"/>
          <w:lang w:eastAsia="sl-SI"/>
        </w:rPr>
        <w:t>POŽAR_ODG_RAČ_STROJL osnova za JN 2021</w:t>
      </w:r>
      <w:r w:rsidR="00BF1B2A" w:rsidRPr="00AE0C08">
        <w:rPr>
          <w:rFonts w:ascii="Arial" w:eastAsia="Times New Roman" w:hAnsi="Arial" w:cs="Arial"/>
          <w:sz w:val="20"/>
          <w:szCs w:val="20"/>
          <w:lang w:eastAsia="sl-SI"/>
        </w:rPr>
        <w:t xml:space="preserve">« zavihek </w:t>
      </w:r>
      <w:r w:rsidR="00BF1B2A" w:rsidRPr="00AE0C08">
        <w:rPr>
          <w:rFonts w:ascii="Arial" w:eastAsia="Times New Roman" w:hAnsi="Arial" w:cs="Arial"/>
          <w:i/>
          <w:sz w:val="20"/>
          <w:szCs w:val="20"/>
          <w:lang w:eastAsia="sl-SI"/>
        </w:rPr>
        <w:t>BUS postajališča</w:t>
      </w:r>
    </w:p>
    <w:p w14:paraId="408714AD" w14:textId="1682983D" w:rsidR="00C42E04" w:rsidRPr="00AE0C08" w:rsidRDefault="00C42E04" w:rsidP="00497529">
      <w:pPr>
        <w:pStyle w:val="Odstavekseznama"/>
        <w:numPr>
          <w:ilvl w:val="0"/>
          <w:numId w:val="3"/>
        </w:numPr>
        <w:rPr>
          <w:rFonts w:ascii="Arial" w:eastAsia="Times New Roman" w:hAnsi="Arial" w:cs="Arial"/>
          <w:sz w:val="20"/>
          <w:szCs w:val="20"/>
          <w:lang w:eastAsia="sl-SI"/>
        </w:rPr>
      </w:pPr>
      <w:r w:rsidRPr="00AE0C08">
        <w:rPr>
          <w:rFonts w:ascii="Arial" w:eastAsia="Times New Roman" w:hAnsi="Arial" w:cs="Arial"/>
          <w:sz w:val="20"/>
          <w:szCs w:val="20"/>
          <w:lang w:eastAsia="sl-SI"/>
        </w:rPr>
        <w:t>seznam črpališč za lokacije Laško in Rimske Toplice</w:t>
      </w:r>
      <w:r w:rsidR="00151ACB" w:rsidRPr="00AE0C08">
        <w:rPr>
          <w:rFonts w:ascii="Arial" w:eastAsia="Times New Roman" w:hAnsi="Arial" w:cs="Arial"/>
          <w:sz w:val="20"/>
          <w:szCs w:val="20"/>
          <w:lang w:eastAsia="sl-SI"/>
        </w:rPr>
        <w:t xml:space="preserve"> ter ČN Laško</w:t>
      </w:r>
      <w:r w:rsidRPr="00AE0C08">
        <w:rPr>
          <w:rFonts w:ascii="Arial" w:eastAsia="Times New Roman" w:hAnsi="Arial" w:cs="Arial"/>
          <w:sz w:val="20"/>
          <w:szCs w:val="20"/>
          <w:lang w:eastAsia="sl-SI"/>
        </w:rPr>
        <w:t xml:space="preserve"> je v prilogi Tabela »</w:t>
      </w:r>
      <w:r w:rsidR="00DE4478" w:rsidRPr="00AE0C08">
        <w:rPr>
          <w:rFonts w:ascii="Arial" w:eastAsia="Times New Roman" w:hAnsi="Arial" w:cs="Arial"/>
          <w:bCs/>
          <w:sz w:val="20"/>
          <w:szCs w:val="20"/>
          <w:lang w:eastAsia="sl-SI"/>
        </w:rPr>
        <w:t>POŽAR_ODG_RAČ_STROJL osnova za JN 2021</w:t>
      </w:r>
      <w:r w:rsidR="00BF1B2A" w:rsidRPr="00AE0C08">
        <w:rPr>
          <w:rFonts w:ascii="Arial" w:eastAsia="Times New Roman" w:hAnsi="Arial" w:cs="Arial"/>
          <w:sz w:val="20"/>
          <w:szCs w:val="20"/>
          <w:lang w:eastAsia="sl-SI"/>
        </w:rPr>
        <w:t xml:space="preserve">« zavihek </w:t>
      </w:r>
      <w:r w:rsidRPr="00AE0C08">
        <w:rPr>
          <w:rFonts w:ascii="Arial" w:eastAsia="Times New Roman" w:hAnsi="Arial" w:cs="Arial"/>
          <w:i/>
          <w:sz w:val="20"/>
          <w:szCs w:val="20"/>
          <w:lang w:eastAsia="sl-SI"/>
        </w:rPr>
        <w:t>Črpališča</w:t>
      </w:r>
    </w:p>
    <w:p w14:paraId="302088AE" w14:textId="29B12343" w:rsidR="00C42E04" w:rsidRPr="00AE0C08" w:rsidRDefault="00BA6483" w:rsidP="00145234">
      <w:pPr>
        <w:spacing w:after="0" w:line="240" w:lineRule="auto"/>
        <w:ind w:left="786"/>
        <w:rPr>
          <w:rFonts w:ascii="Arial" w:eastAsia="Times New Roman" w:hAnsi="Arial" w:cs="Arial"/>
          <w:b/>
          <w:sz w:val="20"/>
          <w:szCs w:val="20"/>
          <w:lang w:eastAsia="sl-SI"/>
        </w:rPr>
      </w:pPr>
      <w:r w:rsidRPr="00AE0C08">
        <w:rPr>
          <w:rFonts w:ascii="Arial" w:eastAsia="Times New Roman" w:hAnsi="Arial" w:cs="Arial"/>
          <w:b/>
          <w:sz w:val="20"/>
          <w:szCs w:val="20"/>
          <w:lang w:eastAsia="sl-SI"/>
        </w:rPr>
        <w:tab/>
      </w:r>
      <w:r w:rsidRPr="00AE0C08">
        <w:rPr>
          <w:rFonts w:ascii="Arial" w:eastAsia="Times New Roman" w:hAnsi="Arial" w:cs="Arial"/>
          <w:b/>
          <w:sz w:val="20"/>
          <w:szCs w:val="20"/>
          <w:lang w:eastAsia="sl-SI"/>
        </w:rPr>
        <w:tab/>
      </w:r>
      <w:r w:rsidRPr="00AE0C08">
        <w:rPr>
          <w:rFonts w:ascii="Arial" w:eastAsia="Times New Roman" w:hAnsi="Arial" w:cs="Arial"/>
          <w:b/>
          <w:sz w:val="20"/>
          <w:szCs w:val="20"/>
          <w:lang w:eastAsia="sl-SI"/>
        </w:rPr>
        <w:tab/>
      </w:r>
      <w:r w:rsidRPr="00AE0C08">
        <w:rPr>
          <w:rFonts w:ascii="Arial" w:eastAsia="Times New Roman" w:hAnsi="Arial" w:cs="Arial"/>
          <w:b/>
          <w:sz w:val="20"/>
          <w:szCs w:val="20"/>
          <w:lang w:eastAsia="sl-SI"/>
        </w:rPr>
        <w:tab/>
      </w:r>
      <w:r w:rsidRPr="00AE0C08">
        <w:rPr>
          <w:rFonts w:ascii="Arial" w:eastAsia="Times New Roman" w:hAnsi="Arial" w:cs="Arial"/>
          <w:b/>
          <w:sz w:val="20"/>
          <w:szCs w:val="20"/>
          <w:lang w:eastAsia="sl-SI"/>
        </w:rPr>
        <w:tab/>
      </w:r>
      <w:r w:rsidRPr="00AE0C08">
        <w:rPr>
          <w:rFonts w:ascii="Arial" w:eastAsia="Times New Roman" w:hAnsi="Arial" w:cs="Arial"/>
          <w:b/>
          <w:sz w:val="20"/>
          <w:szCs w:val="20"/>
          <w:lang w:eastAsia="sl-SI"/>
        </w:rPr>
        <w:tab/>
      </w:r>
      <w:r w:rsidRPr="00AE0C08">
        <w:rPr>
          <w:rFonts w:ascii="Arial" w:eastAsia="Times New Roman" w:hAnsi="Arial" w:cs="Arial"/>
          <w:b/>
          <w:sz w:val="20"/>
          <w:szCs w:val="20"/>
          <w:lang w:eastAsia="sl-SI"/>
        </w:rPr>
        <w:tab/>
      </w:r>
    </w:p>
    <w:p w14:paraId="6B28453D" w14:textId="77777777" w:rsidR="00BA6483" w:rsidRPr="00AE0C08" w:rsidRDefault="00BA6483" w:rsidP="00BA6483">
      <w:p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V vrednosti vseh objektov je vključena tudi mehanska oprema zgradbe (instalacije, dvigala…).</w:t>
      </w:r>
    </w:p>
    <w:p w14:paraId="6E3CD1F1" w14:textId="77777777" w:rsidR="00BA6483" w:rsidRPr="00AE0C08" w:rsidRDefault="00BA6483" w:rsidP="00BA6483">
      <w:pPr>
        <w:spacing w:after="0" w:line="240" w:lineRule="auto"/>
        <w:rPr>
          <w:rFonts w:ascii="Arial" w:eastAsia="Times New Roman" w:hAnsi="Arial" w:cs="Arial"/>
          <w:sz w:val="20"/>
          <w:szCs w:val="20"/>
          <w:lang w:eastAsia="sl-SI"/>
        </w:rPr>
      </w:pPr>
    </w:p>
    <w:p w14:paraId="2E4EF759" w14:textId="61D3EC30" w:rsidR="00BA6483" w:rsidRPr="00AE0C08" w:rsidRDefault="00BA6483" w:rsidP="00BA6483">
      <w:pPr>
        <w:spacing w:after="0" w:line="240" w:lineRule="auto"/>
        <w:rPr>
          <w:rFonts w:ascii="Arial" w:eastAsia="Times New Roman" w:hAnsi="Arial" w:cs="Arial"/>
          <w:sz w:val="20"/>
          <w:szCs w:val="20"/>
          <w:lang w:eastAsia="sl-SI"/>
        </w:rPr>
      </w:pPr>
      <w:r w:rsidRPr="00AE0C08">
        <w:rPr>
          <w:rFonts w:ascii="Arial" w:eastAsia="Times New Roman" w:hAnsi="Arial" w:cs="Arial"/>
          <w:sz w:val="20"/>
          <w:szCs w:val="20"/>
          <w:lang w:eastAsia="sl-SI"/>
        </w:rPr>
        <w:t xml:space="preserve">Sistemi in ukrepi za varovanje premoženja OBČINE LAŠKO, JAVNIH ZAVODOV in JAVNIH PODJETIJ so navedeni </w:t>
      </w:r>
      <w:bookmarkStart w:id="7" w:name="_Hlk55470575"/>
      <w:r w:rsidRPr="00AE0C08">
        <w:rPr>
          <w:rFonts w:ascii="Arial" w:eastAsia="Times New Roman" w:hAnsi="Arial" w:cs="Arial"/>
          <w:sz w:val="20"/>
          <w:szCs w:val="20"/>
          <w:lang w:eastAsia="sl-SI"/>
        </w:rPr>
        <w:t>v Tabeli »</w:t>
      </w:r>
      <w:r w:rsidR="005425E7" w:rsidRPr="00AE0C08">
        <w:rPr>
          <w:rFonts w:ascii="Arial" w:eastAsia="Times New Roman" w:hAnsi="Arial" w:cs="Arial"/>
          <w:bCs/>
          <w:sz w:val="20"/>
          <w:szCs w:val="20"/>
          <w:lang w:eastAsia="sl-SI"/>
        </w:rPr>
        <w:t>POŽAR_ODG_RAČ_STROJL osnova za JN 2021</w:t>
      </w:r>
      <w:bookmarkEnd w:id="7"/>
      <w:r w:rsidRPr="00AE0C08">
        <w:rPr>
          <w:rFonts w:ascii="Arial" w:eastAsia="Times New Roman" w:hAnsi="Arial" w:cs="Arial"/>
          <w:sz w:val="20"/>
          <w:szCs w:val="20"/>
          <w:lang w:eastAsia="sl-SI"/>
        </w:rPr>
        <w:t xml:space="preserve">«  v koloni »Tehnično </w:t>
      </w:r>
      <w:r w:rsidR="005425E7" w:rsidRPr="00AE0C08">
        <w:rPr>
          <w:rFonts w:ascii="Arial" w:eastAsia="Times New Roman" w:hAnsi="Arial" w:cs="Arial"/>
          <w:sz w:val="20"/>
          <w:szCs w:val="20"/>
          <w:lang w:eastAsia="sl-SI"/>
        </w:rPr>
        <w:t xml:space="preserve">in fizično </w:t>
      </w:r>
      <w:r w:rsidRPr="00AE0C08">
        <w:rPr>
          <w:rFonts w:ascii="Arial" w:eastAsia="Times New Roman" w:hAnsi="Arial" w:cs="Arial"/>
          <w:sz w:val="20"/>
          <w:szCs w:val="20"/>
          <w:lang w:eastAsia="sl-SI"/>
        </w:rPr>
        <w:t>varovanje«</w:t>
      </w:r>
    </w:p>
    <w:p w14:paraId="10FD14DB" w14:textId="3919E656" w:rsidR="00BA6483" w:rsidRPr="00BA6483" w:rsidRDefault="00BA6483" w:rsidP="00BA6483">
      <w:pPr>
        <w:spacing w:after="0" w:line="240" w:lineRule="auto"/>
        <w:rPr>
          <w:rFonts w:ascii="Arial" w:eastAsia="Times New Roman" w:hAnsi="Arial" w:cs="Arial"/>
          <w:sz w:val="20"/>
          <w:szCs w:val="20"/>
          <w:lang w:eastAsia="sl-SI"/>
        </w:rPr>
      </w:pPr>
    </w:p>
    <w:p w14:paraId="5815D8B1" w14:textId="507A1BF1" w:rsidR="00BA6483" w:rsidRPr="0070206B" w:rsidRDefault="00BA6483" w:rsidP="0070206B">
      <w:pPr>
        <w:pBdr>
          <w:bottom w:val="single" w:sz="4" w:space="1" w:color="auto"/>
        </w:pBdr>
        <w:spacing w:after="0" w:line="240" w:lineRule="auto"/>
        <w:rPr>
          <w:rFonts w:ascii="Arial" w:eastAsia="Times New Roman" w:hAnsi="Arial" w:cs="Arial"/>
          <w:b/>
          <w:sz w:val="20"/>
          <w:szCs w:val="20"/>
          <w:lang w:eastAsia="sl-SI"/>
        </w:rPr>
      </w:pPr>
      <w:r w:rsidRPr="0070206B">
        <w:rPr>
          <w:rFonts w:ascii="Arial" w:eastAsia="Times New Roman" w:hAnsi="Arial" w:cs="Arial"/>
          <w:b/>
          <w:sz w:val="20"/>
          <w:szCs w:val="20"/>
          <w:lang w:eastAsia="sl-SI"/>
        </w:rPr>
        <w:lastRenderedPageBreak/>
        <w:t xml:space="preserve">VLOMSKO ZAVAROVANJE </w:t>
      </w:r>
    </w:p>
    <w:p w14:paraId="5926F4E9" w14:textId="77777777" w:rsidR="00BA6483" w:rsidRPr="002930AC" w:rsidRDefault="00BA6483" w:rsidP="00BA6483">
      <w:pPr>
        <w:spacing w:after="0" w:line="240" w:lineRule="auto"/>
        <w:rPr>
          <w:rFonts w:eastAsia="Times New Roman" w:cstheme="minorHAnsi"/>
          <w:b/>
          <w:lang w:eastAsia="sl-SI"/>
        </w:rPr>
      </w:pPr>
    </w:p>
    <w:p w14:paraId="468E7D17" w14:textId="77777777" w:rsidR="00BA6483" w:rsidRPr="0070206B" w:rsidRDefault="00BA6483" w:rsidP="00BA6483">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Zavarovanje krije škode, do katerih je prišlo, ker so bile zavarovane stvari odnesene, uničene ali poškodovane pri vlomu (vlomski tatvini) ali ropu oz. pri poskusu teh dejanj.</w:t>
      </w:r>
    </w:p>
    <w:p w14:paraId="6361AB27" w14:textId="77777777" w:rsidR="00BA6483" w:rsidRPr="0070206B" w:rsidRDefault="00BA6483" w:rsidP="00BA6483">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Zavarovanje krije tudi škodo nastalo zaradi tatvine ali poškodovanja, ki jo povzroče obiskovalci v muzejih, javnih knjižnicah in na razstavah če je to posebej dogovorjeno.</w:t>
      </w:r>
    </w:p>
    <w:p w14:paraId="34EFE22B" w14:textId="42ABB246" w:rsidR="00BA6483" w:rsidRPr="0070206B" w:rsidRDefault="00BA6483" w:rsidP="00BA6483">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Zavarovanje krije tudi škodo, ki pri vlomu (vlomski tatvini) ali ropu, oziroma pri poskusu teh dejanj, nastane na zgradbi ali na njenih delih (stenah, stropih, vratih, ključavnicah, vgrajeni opremi, instalacijah, itd.), in sicer v višini stroškov popravila, toda največ do 5 % od zavarovalne vsote oziroma pri zavarovanju na prvi riziko največ do 10% od zavarovalne vsote. V tem obsegu je krita tudi škoda na notranjih delih zgradbe, oziroma prostora, kjer so zavarovane stvari, če jo je storilec povzročil ob vlomu ali ropu iz objestnosti (vandalizma). </w:t>
      </w:r>
    </w:p>
    <w:p w14:paraId="71C44DC8" w14:textId="77777777" w:rsidR="00BA6483" w:rsidRPr="0070206B" w:rsidRDefault="00BA6483" w:rsidP="00BA6483">
      <w:pPr>
        <w:spacing w:after="0" w:line="240" w:lineRule="auto"/>
        <w:jc w:val="both"/>
        <w:rPr>
          <w:rFonts w:ascii="Arial" w:eastAsia="Times New Roman" w:hAnsi="Arial" w:cs="Arial"/>
          <w:sz w:val="20"/>
          <w:szCs w:val="20"/>
          <w:lang w:eastAsia="sl-SI"/>
        </w:rPr>
      </w:pPr>
    </w:p>
    <w:p w14:paraId="12E8DA69" w14:textId="40396F8B" w:rsidR="00BA6483" w:rsidRPr="0070206B" w:rsidRDefault="00BA6483" w:rsidP="00BA6483">
      <w:pPr>
        <w:spacing w:after="0" w:line="240" w:lineRule="auto"/>
        <w:jc w:val="both"/>
        <w:rPr>
          <w:rFonts w:ascii="Arial" w:eastAsia="Times New Roman" w:hAnsi="Arial" w:cs="Arial"/>
          <w:b/>
          <w:color w:val="000000"/>
          <w:sz w:val="20"/>
          <w:szCs w:val="20"/>
          <w:lang w:eastAsia="sl-SI"/>
        </w:rPr>
      </w:pPr>
      <w:r w:rsidRPr="0070206B">
        <w:rPr>
          <w:rFonts w:ascii="Arial" w:eastAsia="Times New Roman" w:hAnsi="Arial" w:cs="Arial"/>
          <w:b/>
          <w:color w:val="000000"/>
          <w:sz w:val="20"/>
          <w:szCs w:val="20"/>
          <w:lang w:eastAsia="sl-SI"/>
        </w:rPr>
        <w:t>Vsa oprema s stroji in aparati, glasbila ter ostali inventar, gotovina, … so zavarovani v skladu s podatki navedenimi v Tabeli »</w:t>
      </w:r>
      <w:bookmarkStart w:id="8" w:name="_Hlk55470381"/>
      <w:r w:rsidR="005425E7" w:rsidRPr="0070206B">
        <w:rPr>
          <w:rFonts w:ascii="Arial" w:eastAsia="Times New Roman" w:hAnsi="Arial" w:cs="Arial"/>
          <w:b/>
          <w:color w:val="000000"/>
          <w:sz w:val="20"/>
          <w:szCs w:val="20"/>
          <w:lang w:eastAsia="sl-SI"/>
        </w:rPr>
        <w:t>Dodatne POC nevarnosti VLOM_STEKLO osnova za JN 2021</w:t>
      </w:r>
      <w:bookmarkEnd w:id="8"/>
      <w:r w:rsidR="000C1096" w:rsidRPr="0070206B">
        <w:rPr>
          <w:rFonts w:ascii="Arial" w:eastAsia="Times New Roman" w:hAnsi="Arial" w:cs="Arial"/>
          <w:b/>
          <w:color w:val="000000"/>
          <w:sz w:val="20"/>
          <w:szCs w:val="20"/>
          <w:lang w:eastAsia="sl-SI"/>
        </w:rPr>
        <w:t>«</w:t>
      </w:r>
    </w:p>
    <w:p w14:paraId="0A0F9F3A" w14:textId="77777777" w:rsidR="00BA6483" w:rsidRPr="0070206B" w:rsidRDefault="00BA6483" w:rsidP="00BA6483">
      <w:pPr>
        <w:spacing w:after="0" w:line="240" w:lineRule="auto"/>
        <w:ind w:left="540"/>
        <w:jc w:val="both"/>
        <w:rPr>
          <w:rFonts w:ascii="Arial" w:eastAsia="Times New Roman" w:hAnsi="Arial" w:cs="Arial"/>
          <w:color w:val="000000"/>
          <w:sz w:val="20"/>
          <w:szCs w:val="20"/>
          <w:lang w:eastAsia="sl-SI"/>
        </w:rPr>
      </w:pPr>
    </w:p>
    <w:p w14:paraId="145C2693" w14:textId="4BA409AE" w:rsidR="00BA6483" w:rsidRPr="0070206B" w:rsidRDefault="00BA6483" w:rsidP="00181A04">
      <w:pPr>
        <w:spacing w:after="0" w:line="240" w:lineRule="auto"/>
        <w:jc w:val="both"/>
        <w:rPr>
          <w:rFonts w:ascii="Arial" w:eastAsia="Times New Roman" w:hAnsi="Arial" w:cs="Arial"/>
          <w:b/>
          <w:sz w:val="20"/>
          <w:szCs w:val="20"/>
          <w:lang w:eastAsia="sl-SI"/>
        </w:rPr>
      </w:pPr>
      <w:r w:rsidRPr="0070206B">
        <w:rPr>
          <w:rFonts w:ascii="Arial" w:eastAsia="Times New Roman" w:hAnsi="Arial" w:cs="Arial"/>
          <w:sz w:val="20"/>
          <w:szCs w:val="20"/>
          <w:u w:val="single"/>
          <w:lang w:eastAsia="sl-SI"/>
        </w:rPr>
        <w:t>VSA OPREMA S STROJI IN APARATI, GLASBILA</w:t>
      </w:r>
      <w:r w:rsidRPr="0070206B">
        <w:rPr>
          <w:rFonts w:ascii="Arial" w:eastAsia="Times New Roman" w:hAnsi="Arial" w:cs="Arial"/>
          <w:sz w:val="20"/>
          <w:szCs w:val="20"/>
          <w:lang w:eastAsia="sl-SI"/>
        </w:rPr>
        <w:t xml:space="preserve"> </w:t>
      </w:r>
      <w:bookmarkStart w:id="9" w:name="_Hlk55469579"/>
      <w:r w:rsidRPr="0070206B">
        <w:rPr>
          <w:rFonts w:ascii="Arial" w:eastAsia="Times New Roman" w:hAnsi="Arial" w:cs="Arial"/>
          <w:sz w:val="20"/>
          <w:szCs w:val="20"/>
          <w:lang w:eastAsia="sl-SI"/>
        </w:rPr>
        <w:t>(</w:t>
      </w:r>
      <w:r w:rsidR="005425E7" w:rsidRPr="0070206B">
        <w:rPr>
          <w:rFonts w:ascii="Arial" w:eastAsia="Times New Roman" w:hAnsi="Arial" w:cs="Arial"/>
          <w:sz w:val="20"/>
          <w:szCs w:val="20"/>
          <w:lang w:eastAsia="sl-SI"/>
        </w:rPr>
        <w:t xml:space="preserve">po posamezni lokaciji </w:t>
      </w:r>
      <w:r w:rsidR="005425E7" w:rsidRPr="0070206B">
        <w:rPr>
          <w:rFonts w:ascii="Arial" w:eastAsia="Times New Roman" w:hAnsi="Arial" w:cs="Arial"/>
          <w:b/>
          <w:bCs/>
          <w:sz w:val="20"/>
          <w:szCs w:val="20"/>
          <w:lang w:eastAsia="sl-SI"/>
        </w:rPr>
        <w:t>do ZV na prvi riziko</w:t>
      </w:r>
      <w:r w:rsidR="005425E7" w:rsidRPr="0070206B">
        <w:rPr>
          <w:rFonts w:ascii="Arial" w:eastAsia="Times New Roman" w:hAnsi="Arial" w:cs="Arial"/>
          <w:sz w:val="20"/>
          <w:szCs w:val="20"/>
          <w:lang w:eastAsia="sl-SI"/>
        </w:rPr>
        <w:t>, kjer je to navedeno pri zavarovancu in predmetu zavarovanja</w:t>
      </w:r>
      <w:r w:rsidR="00181A04" w:rsidRPr="0070206B">
        <w:rPr>
          <w:rFonts w:ascii="Arial" w:eastAsia="Times New Roman" w:hAnsi="Arial" w:cs="Arial"/>
          <w:sz w:val="20"/>
          <w:szCs w:val="20"/>
          <w:lang w:eastAsia="sl-SI"/>
        </w:rPr>
        <w:t>)</w:t>
      </w:r>
      <w:bookmarkEnd w:id="9"/>
    </w:p>
    <w:p w14:paraId="5EA100CE" w14:textId="77777777" w:rsidR="00181A04" w:rsidRPr="0070206B" w:rsidRDefault="00BA6483" w:rsidP="00181A04">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u w:val="single"/>
          <w:lang w:eastAsia="sl-SI"/>
        </w:rPr>
        <w:t>GOTOVINA V VARNOSTNI BLAGAJNI</w:t>
      </w:r>
      <w:r w:rsidRPr="0070206B">
        <w:rPr>
          <w:rFonts w:ascii="Arial" w:eastAsia="Times New Roman" w:hAnsi="Arial" w:cs="Arial"/>
          <w:sz w:val="20"/>
          <w:szCs w:val="20"/>
          <w:lang w:eastAsia="sl-SI"/>
        </w:rPr>
        <w:t xml:space="preserve"> </w:t>
      </w:r>
      <w:r w:rsidR="00181A04" w:rsidRPr="0070206B">
        <w:rPr>
          <w:rFonts w:ascii="Arial" w:eastAsia="Times New Roman" w:hAnsi="Arial" w:cs="Arial"/>
          <w:sz w:val="20"/>
          <w:szCs w:val="20"/>
          <w:lang w:eastAsia="sl-SI"/>
        </w:rPr>
        <w:t xml:space="preserve">(po posamezni lokaciji </w:t>
      </w:r>
      <w:r w:rsidR="00181A04" w:rsidRPr="0070206B">
        <w:rPr>
          <w:rFonts w:ascii="Arial" w:eastAsia="Times New Roman" w:hAnsi="Arial" w:cs="Arial"/>
          <w:b/>
          <w:bCs/>
          <w:sz w:val="20"/>
          <w:szCs w:val="20"/>
          <w:lang w:eastAsia="sl-SI"/>
        </w:rPr>
        <w:t>do ZV</w:t>
      </w:r>
      <w:r w:rsidR="00181A04" w:rsidRPr="0070206B">
        <w:rPr>
          <w:rFonts w:ascii="Arial" w:eastAsia="Times New Roman" w:hAnsi="Arial" w:cs="Arial"/>
          <w:sz w:val="20"/>
          <w:szCs w:val="20"/>
          <w:lang w:eastAsia="sl-SI"/>
        </w:rPr>
        <w:t>, kjer je to navedeno pri zavarovancu in predmetu zavarovanja)</w:t>
      </w:r>
    </w:p>
    <w:p w14:paraId="7F429537" w14:textId="2F12DB5E" w:rsidR="00BA6483" w:rsidRPr="0070206B" w:rsidRDefault="00BA6483" w:rsidP="00181A04">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u w:val="single"/>
          <w:lang w:eastAsia="sl-SI"/>
        </w:rPr>
        <w:t>GOTOVINA MED MANIPULACIJO</w:t>
      </w:r>
      <w:r w:rsidRPr="0070206B">
        <w:rPr>
          <w:rFonts w:ascii="Arial" w:eastAsia="Times New Roman" w:hAnsi="Arial" w:cs="Arial"/>
          <w:sz w:val="20"/>
          <w:szCs w:val="20"/>
          <w:lang w:eastAsia="sl-SI"/>
        </w:rPr>
        <w:t xml:space="preserve"> </w:t>
      </w:r>
      <w:r w:rsidR="00181A04" w:rsidRPr="0070206B">
        <w:rPr>
          <w:rFonts w:ascii="Arial" w:eastAsia="Times New Roman" w:hAnsi="Arial" w:cs="Arial"/>
          <w:sz w:val="20"/>
          <w:szCs w:val="20"/>
          <w:lang w:eastAsia="sl-SI"/>
        </w:rPr>
        <w:t xml:space="preserve">(po posamezni lokaciji </w:t>
      </w:r>
      <w:r w:rsidR="00181A04" w:rsidRPr="0070206B">
        <w:rPr>
          <w:rFonts w:ascii="Arial" w:eastAsia="Times New Roman" w:hAnsi="Arial" w:cs="Arial"/>
          <w:b/>
          <w:bCs/>
          <w:sz w:val="20"/>
          <w:szCs w:val="20"/>
          <w:lang w:eastAsia="sl-SI"/>
        </w:rPr>
        <w:t>do ZV na prvi riziko</w:t>
      </w:r>
      <w:r w:rsidR="00181A04" w:rsidRPr="0070206B">
        <w:rPr>
          <w:rFonts w:ascii="Arial" w:eastAsia="Times New Roman" w:hAnsi="Arial" w:cs="Arial"/>
          <w:sz w:val="20"/>
          <w:szCs w:val="20"/>
          <w:lang w:eastAsia="sl-SI"/>
        </w:rPr>
        <w:t>, kjer je to navedeno pri zavarovancu in predmetu zavarovanja)</w:t>
      </w:r>
    </w:p>
    <w:p w14:paraId="2197E874" w14:textId="77777777" w:rsidR="00181A04" w:rsidRPr="0070206B" w:rsidRDefault="00BA6483" w:rsidP="00181A04">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u w:val="single"/>
          <w:lang w:eastAsia="sl-SI"/>
        </w:rPr>
        <w:t>ZAVAROVANJE UMETNIN in MUZEJSKIH ZBIRK</w:t>
      </w:r>
      <w:r w:rsidRPr="0070206B">
        <w:rPr>
          <w:rFonts w:ascii="Arial" w:eastAsia="Times New Roman" w:hAnsi="Arial" w:cs="Arial"/>
          <w:sz w:val="20"/>
          <w:szCs w:val="20"/>
          <w:lang w:eastAsia="sl-SI"/>
        </w:rPr>
        <w:t xml:space="preserve"> </w:t>
      </w:r>
      <w:bookmarkStart w:id="10" w:name="_Hlk55470282"/>
      <w:r w:rsidR="00181A04" w:rsidRPr="0070206B">
        <w:rPr>
          <w:rFonts w:ascii="Arial" w:eastAsia="Times New Roman" w:hAnsi="Arial" w:cs="Arial"/>
          <w:sz w:val="20"/>
          <w:szCs w:val="20"/>
          <w:lang w:eastAsia="sl-SI"/>
        </w:rPr>
        <w:t xml:space="preserve">(po posamezni lokaciji </w:t>
      </w:r>
      <w:r w:rsidR="00181A04" w:rsidRPr="0070206B">
        <w:rPr>
          <w:rFonts w:ascii="Arial" w:eastAsia="Times New Roman" w:hAnsi="Arial" w:cs="Arial"/>
          <w:b/>
          <w:bCs/>
          <w:sz w:val="20"/>
          <w:szCs w:val="20"/>
          <w:lang w:eastAsia="sl-SI"/>
        </w:rPr>
        <w:t>do ZV na prvi riziko</w:t>
      </w:r>
      <w:r w:rsidR="00181A04" w:rsidRPr="0070206B">
        <w:rPr>
          <w:rFonts w:ascii="Arial" w:eastAsia="Times New Roman" w:hAnsi="Arial" w:cs="Arial"/>
          <w:sz w:val="20"/>
          <w:szCs w:val="20"/>
          <w:lang w:eastAsia="sl-SI"/>
        </w:rPr>
        <w:t>, kjer je to navedeno pri zavarovancu in predmetu zavarovanja)</w:t>
      </w:r>
      <w:bookmarkEnd w:id="10"/>
    </w:p>
    <w:p w14:paraId="54CEFC46" w14:textId="04A2FC45" w:rsidR="00BA6483" w:rsidRPr="0070206B" w:rsidRDefault="002555BF" w:rsidP="00497529">
      <w:pPr>
        <w:pStyle w:val="Odstavekseznama"/>
        <w:numPr>
          <w:ilvl w:val="0"/>
          <w:numId w:val="2"/>
        </w:num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w:t>
      </w:r>
      <w:r w:rsidR="00BA6483" w:rsidRPr="0070206B">
        <w:rPr>
          <w:rFonts w:ascii="Arial" w:eastAsia="Times New Roman" w:hAnsi="Arial" w:cs="Arial"/>
          <w:sz w:val="20"/>
          <w:szCs w:val="20"/>
          <w:lang w:eastAsia="sl-SI"/>
        </w:rPr>
        <w:t xml:space="preserve">Umetniški in razstavni eksponati </w:t>
      </w:r>
    </w:p>
    <w:p w14:paraId="23B0DBB4" w14:textId="7BB4927E" w:rsidR="00BA6483" w:rsidRPr="0070206B" w:rsidRDefault="002555BF" w:rsidP="00497529">
      <w:pPr>
        <w:pStyle w:val="Odstavekseznama"/>
        <w:numPr>
          <w:ilvl w:val="0"/>
          <w:numId w:val="2"/>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w:t>
      </w:r>
      <w:r w:rsidR="00BA6483" w:rsidRPr="0070206B">
        <w:rPr>
          <w:rFonts w:ascii="Arial" w:eastAsia="Times New Roman" w:hAnsi="Arial" w:cs="Arial"/>
          <w:sz w:val="20"/>
          <w:szCs w:val="20"/>
          <w:lang w:eastAsia="sl-SI"/>
        </w:rPr>
        <w:t>Umetniške slike in plastike</w:t>
      </w:r>
      <w:r w:rsidR="00BA6483" w:rsidRPr="0070206B">
        <w:rPr>
          <w:rFonts w:ascii="Arial" w:eastAsia="Times New Roman" w:hAnsi="Arial" w:cs="Arial"/>
          <w:b/>
          <w:sz w:val="20"/>
          <w:szCs w:val="20"/>
          <w:lang w:eastAsia="sl-SI"/>
        </w:rPr>
        <w:t xml:space="preserve"> </w:t>
      </w:r>
    </w:p>
    <w:p w14:paraId="52E94CCD" w14:textId="551A0F19" w:rsidR="00BA6483" w:rsidRPr="0070206B" w:rsidRDefault="00BA6483" w:rsidP="00497529">
      <w:pPr>
        <w:pStyle w:val="Odstavekseznama"/>
        <w:numPr>
          <w:ilvl w:val="0"/>
          <w:numId w:val="2"/>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Razširitev kritja za tatvino in poškodovanje pri vlomu</w:t>
      </w:r>
      <w:r w:rsidRPr="0070206B">
        <w:rPr>
          <w:rFonts w:ascii="Arial" w:eastAsia="Times New Roman" w:hAnsi="Arial" w:cs="Arial"/>
          <w:sz w:val="20"/>
          <w:szCs w:val="20"/>
          <w:lang w:eastAsia="sl-SI"/>
        </w:rPr>
        <w:tab/>
      </w:r>
    </w:p>
    <w:p w14:paraId="5B342817" w14:textId="3B12AA08" w:rsidR="00BA6483" w:rsidRPr="0070206B" w:rsidRDefault="00BA6483" w:rsidP="00B14F36">
      <w:p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u w:val="single"/>
          <w:lang w:eastAsia="sl-SI"/>
        </w:rPr>
        <w:t>VIŠJI STROŠKI POPRAVILA</w:t>
      </w:r>
      <w:r w:rsidRPr="0070206B">
        <w:rPr>
          <w:rFonts w:ascii="Arial" w:eastAsia="Times New Roman" w:hAnsi="Arial" w:cs="Arial"/>
          <w:sz w:val="20"/>
          <w:szCs w:val="20"/>
          <w:lang w:eastAsia="sl-SI"/>
        </w:rPr>
        <w:t xml:space="preserve"> </w:t>
      </w:r>
      <w:r w:rsidR="00B14F36" w:rsidRPr="0070206B">
        <w:rPr>
          <w:rFonts w:ascii="Arial" w:eastAsia="Times New Roman" w:hAnsi="Arial" w:cs="Arial"/>
          <w:sz w:val="20"/>
          <w:szCs w:val="20"/>
          <w:lang w:eastAsia="sl-SI"/>
        </w:rPr>
        <w:t xml:space="preserve">(po posamezni lokaciji </w:t>
      </w:r>
      <w:r w:rsidR="00B14F36" w:rsidRPr="0070206B">
        <w:rPr>
          <w:rFonts w:ascii="Arial" w:eastAsia="Times New Roman" w:hAnsi="Arial" w:cs="Arial"/>
          <w:b/>
          <w:bCs/>
          <w:sz w:val="20"/>
          <w:szCs w:val="20"/>
          <w:lang w:eastAsia="sl-SI"/>
        </w:rPr>
        <w:t>do ZV</w:t>
      </w:r>
      <w:r w:rsidR="00B14F36" w:rsidRPr="0070206B">
        <w:rPr>
          <w:rFonts w:ascii="Arial" w:eastAsia="Times New Roman" w:hAnsi="Arial" w:cs="Arial"/>
          <w:sz w:val="20"/>
          <w:szCs w:val="20"/>
          <w:lang w:eastAsia="sl-SI"/>
        </w:rPr>
        <w:t>, kjer je to navedeno pri zavarovancu in predmetu zavarovanja)</w:t>
      </w:r>
    </w:p>
    <w:p w14:paraId="5611C827" w14:textId="77777777" w:rsidR="00B14F36" w:rsidRPr="0070206B" w:rsidRDefault="00B14F36" w:rsidP="00B14F36">
      <w:pPr>
        <w:spacing w:after="0" w:line="240" w:lineRule="auto"/>
        <w:rPr>
          <w:rFonts w:ascii="Arial" w:eastAsia="Times New Roman" w:hAnsi="Arial" w:cs="Arial"/>
          <w:sz w:val="20"/>
          <w:szCs w:val="20"/>
          <w:lang w:eastAsia="sl-SI"/>
        </w:rPr>
      </w:pPr>
    </w:p>
    <w:p w14:paraId="7AF2EF77" w14:textId="6ACC4F7F" w:rsidR="004B5EDE" w:rsidRPr="0070206B" w:rsidRDefault="00B14F36" w:rsidP="00B14F36">
      <w:pPr>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N</w:t>
      </w:r>
      <w:r w:rsidR="004B5EDE" w:rsidRPr="0070206B">
        <w:rPr>
          <w:rFonts w:ascii="Arial" w:eastAsia="Times New Roman" w:hAnsi="Arial" w:cs="Arial"/>
          <w:sz w:val="20"/>
          <w:szCs w:val="20"/>
          <w:lang w:eastAsia="sl-SI"/>
        </w:rPr>
        <w:t>e glede na trenutno vrednost zavarovančevih knjigovodsko evidentiranih osnovnih sredstev, ki so v funkciji (uporabi), znaša minimalna nadomestitvena vrednost 30% novo nabavne vrednosti zavarovanih stvari</w:t>
      </w:r>
    </w:p>
    <w:p w14:paraId="54D9A4C3" w14:textId="77777777" w:rsidR="00BA6483" w:rsidRPr="0070206B" w:rsidRDefault="00BA6483" w:rsidP="00BA6483">
      <w:pPr>
        <w:spacing w:after="0" w:line="240" w:lineRule="auto"/>
        <w:ind w:left="720"/>
        <w:jc w:val="both"/>
        <w:rPr>
          <w:rFonts w:ascii="Arial" w:eastAsia="Times New Roman" w:hAnsi="Arial" w:cs="Arial"/>
          <w:sz w:val="20"/>
          <w:szCs w:val="20"/>
          <w:lang w:eastAsia="sl-SI"/>
        </w:rPr>
      </w:pPr>
    </w:p>
    <w:p w14:paraId="3CA6114E" w14:textId="77777777" w:rsidR="001E04DF" w:rsidRPr="0070206B" w:rsidRDefault="001E04DF" w:rsidP="001E04DF">
      <w:p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Sistemi in ukrepi za varovanje premoženja OBČINE LAŠKO, JAVNIH ZAVODOV in JAVNIH PODJETIJ so navedeni v Tabeli »</w:t>
      </w:r>
      <w:r w:rsidRPr="0070206B">
        <w:rPr>
          <w:rFonts w:ascii="Arial" w:eastAsia="Times New Roman" w:hAnsi="Arial" w:cs="Arial"/>
          <w:bCs/>
          <w:sz w:val="20"/>
          <w:szCs w:val="20"/>
          <w:lang w:eastAsia="sl-SI"/>
        </w:rPr>
        <w:t>POŽAR_ODG_RAČ_STROJL osnova za JN 2021</w:t>
      </w:r>
      <w:r w:rsidRPr="0070206B">
        <w:rPr>
          <w:rFonts w:ascii="Arial" w:eastAsia="Times New Roman" w:hAnsi="Arial" w:cs="Arial"/>
          <w:sz w:val="20"/>
          <w:szCs w:val="20"/>
          <w:lang w:eastAsia="sl-SI"/>
        </w:rPr>
        <w:t>«  v koloni »Tehnično in fizično varovanje«</w:t>
      </w:r>
    </w:p>
    <w:p w14:paraId="60703A20" w14:textId="77777777" w:rsidR="00BA6483" w:rsidRPr="00BA6483" w:rsidRDefault="00BA6483" w:rsidP="00BA6483">
      <w:pPr>
        <w:spacing w:after="0" w:line="240" w:lineRule="auto"/>
        <w:rPr>
          <w:rFonts w:ascii="Arial" w:eastAsia="Times New Roman" w:hAnsi="Arial" w:cs="Arial"/>
          <w:sz w:val="20"/>
          <w:szCs w:val="20"/>
          <w:lang w:eastAsia="sl-SI"/>
        </w:rPr>
      </w:pPr>
    </w:p>
    <w:p w14:paraId="6BF82564" w14:textId="6F7ECA09" w:rsidR="0003527E" w:rsidRDefault="0003527E" w:rsidP="00BA6483">
      <w:pPr>
        <w:tabs>
          <w:tab w:val="left" w:pos="900"/>
        </w:tabs>
        <w:spacing w:after="0" w:line="240" w:lineRule="auto"/>
        <w:rPr>
          <w:rFonts w:ascii="Arial" w:eastAsia="Times New Roman" w:hAnsi="Arial" w:cs="Arial"/>
          <w:b/>
          <w:color w:val="00B0F0"/>
          <w:sz w:val="20"/>
          <w:szCs w:val="20"/>
          <w:lang w:eastAsia="sl-SI"/>
        </w:rPr>
      </w:pPr>
    </w:p>
    <w:p w14:paraId="2FBD0D73" w14:textId="77777777" w:rsidR="0003527E" w:rsidRDefault="0003527E" w:rsidP="00BA6483">
      <w:pPr>
        <w:tabs>
          <w:tab w:val="left" w:pos="900"/>
        </w:tabs>
        <w:spacing w:after="0" w:line="240" w:lineRule="auto"/>
        <w:rPr>
          <w:rFonts w:ascii="Arial" w:eastAsia="Times New Roman" w:hAnsi="Arial" w:cs="Arial"/>
          <w:b/>
          <w:color w:val="00B0F0"/>
          <w:sz w:val="20"/>
          <w:szCs w:val="20"/>
          <w:lang w:eastAsia="sl-SI"/>
        </w:rPr>
      </w:pPr>
    </w:p>
    <w:p w14:paraId="67FAE1A4" w14:textId="29BF6CC8" w:rsidR="00BA6483" w:rsidRPr="0070206B" w:rsidRDefault="00BA6483" w:rsidP="0070206B">
      <w:pPr>
        <w:pBdr>
          <w:bottom w:val="single" w:sz="4" w:space="1" w:color="auto"/>
        </w:pBdr>
        <w:spacing w:after="0" w:line="240" w:lineRule="auto"/>
        <w:rPr>
          <w:rFonts w:ascii="Arial" w:eastAsia="Times New Roman" w:hAnsi="Arial" w:cs="Arial"/>
          <w:b/>
          <w:sz w:val="20"/>
          <w:szCs w:val="20"/>
          <w:lang w:eastAsia="sl-SI"/>
        </w:rPr>
      </w:pPr>
      <w:r w:rsidRPr="0070206B">
        <w:rPr>
          <w:rFonts w:ascii="Arial" w:eastAsia="Times New Roman" w:hAnsi="Arial" w:cs="Arial"/>
          <w:b/>
          <w:sz w:val="20"/>
          <w:szCs w:val="20"/>
          <w:lang w:eastAsia="sl-SI"/>
        </w:rPr>
        <w:t>ZAVAROVANJE RAČUNALNIK</w:t>
      </w:r>
      <w:r w:rsidR="007079AA" w:rsidRPr="0070206B">
        <w:rPr>
          <w:rFonts w:ascii="Arial" w:eastAsia="Times New Roman" w:hAnsi="Arial" w:cs="Arial"/>
          <w:b/>
          <w:sz w:val="20"/>
          <w:szCs w:val="20"/>
          <w:lang w:eastAsia="sl-SI"/>
        </w:rPr>
        <w:t>OV in ELEKTRONSKE</w:t>
      </w:r>
      <w:r w:rsidRPr="0070206B">
        <w:rPr>
          <w:rFonts w:ascii="Arial" w:eastAsia="Times New Roman" w:hAnsi="Arial" w:cs="Arial"/>
          <w:b/>
          <w:sz w:val="20"/>
          <w:szCs w:val="20"/>
          <w:lang w:eastAsia="sl-SI"/>
        </w:rPr>
        <w:t xml:space="preserve"> OPREME </w:t>
      </w:r>
    </w:p>
    <w:p w14:paraId="58D0F4C4" w14:textId="77777777" w:rsidR="0003527E" w:rsidRPr="00BA6483" w:rsidRDefault="0003527E" w:rsidP="00BA6483">
      <w:pPr>
        <w:tabs>
          <w:tab w:val="left" w:pos="900"/>
        </w:tabs>
        <w:spacing w:after="0" w:line="240" w:lineRule="auto"/>
        <w:rPr>
          <w:rFonts w:ascii="Arial" w:eastAsia="Times New Roman" w:hAnsi="Arial" w:cs="Arial"/>
          <w:b/>
          <w:color w:val="984806" w:themeColor="accent6" w:themeShade="80"/>
          <w:sz w:val="20"/>
          <w:szCs w:val="20"/>
          <w:lang w:eastAsia="sl-SI"/>
        </w:rPr>
      </w:pPr>
    </w:p>
    <w:p w14:paraId="3F1AA261" w14:textId="3B06E289" w:rsidR="00B14F36" w:rsidRPr="0070206B" w:rsidRDefault="00B14F36" w:rsidP="0070206B">
      <w:pPr>
        <w:jc w:val="both"/>
        <w:rPr>
          <w:rFonts w:ascii="Arial" w:hAnsi="Arial" w:cs="Arial"/>
          <w:b/>
          <w:bCs/>
          <w:sz w:val="20"/>
          <w:szCs w:val="20"/>
          <w:highlight w:val="yellow"/>
        </w:rPr>
      </w:pPr>
      <w:r w:rsidRPr="0070206B">
        <w:rPr>
          <w:rFonts w:ascii="Arial" w:hAnsi="Arial" w:cs="Arial"/>
          <w:b/>
          <w:bCs/>
          <w:sz w:val="20"/>
          <w:szCs w:val="20"/>
        </w:rPr>
        <w:t xml:space="preserve">Kjer so pri posameznem zavarovancu podane vrednosti v stolpcu »OPREMA Računalniki« v </w:t>
      </w:r>
      <w:r w:rsidR="00FD1B65" w:rsidRPr="0070206B">
        <w:rPr>
          <w:rFonts w:ascii="Arial" w:hAnsi="Arial" w:cs="Arial"/>
          <w:b/>
          <w:bCs/>
          <w:sz w:val="20"/>
          <w:szCs w:val="20"/>
        </w:rPr>
        <w:t>T</w:t>
      </w:r>
      <w:r w:rsidRPr="0070206B">
        <w:rPr>
          <w:rFonts w:ascii="Arial" w:hAnsi="Arial" w:cs="Arial"/>
          <w:b/>
          <w:bCs/>
          <w:sz w:val="20"/>
          <w:szCs w:val="20"/>
        </w:rPr>
        <w:t>abeli »</w:t>
      </w:r>
      <w:bookmarkStart w:id="11" w:name="_Hlk55475333"/>
      <w:r w:rsidRPr="0070206B">
        <w:rPr>
          <w:rFonts w:ascii="Arial" w:eastAsia="Times New Roman" w:hAnsi="Arial" w:cs="Arial"/>
          <w:b/>
          <w:bCs/>
          <w:sz w:val="20"/>
          <w:szCs w:val="20"/>
          <w:lang w:eastAsia="sl-SI"/>
        </w:rPr>
        <w:t>POŽAR_ODG_RAČ_STROJL osnova za JN 2021</w:t>
      </w:r>
      <w:bookmarkEnd w:id="11"/>
      <w:r w:rsidRPr="0070206B">
        <w:rPr>
          <w:rFonts w:ascii="Arial" w:hAnsi="Arial" w:cs="Arial"/>
          <w:b/>
          <w:bCs/>
          <w:sz w:val="20"/>
          <w:szCs w:val="20"/>
        </w:rPr>
        <w:t>, se računalniki zavarujejo ALL RISK in niso zajeti v požarnem ter strojelomnem zavarovanju</w:t>
      </w:r>
      <w:r w:rsidR="00FD1B65" w:rsidRPr="0070206B">
        <w:rPr>
          <w:rFonts w:ascii="Arial" w:hAnsi="Arial" w:cs="Arial"/>
          <w:b/>
          <w:bCs/>
          <w:sz w:val="20"/>
          <w:szCs w:val="20"/>
        </w:rPr>
        <w:t>.</w:t>
      </w:r>
    </w:p>
    <w:p w14:paraId="456D6954" w14:textId="77777777" w:rsidR="00BA6483" w:rsidRPr="0070206B" w:rsidRDefault="00BA6483" w:rsidP="0070206B">
      <w:pPr>
        <w:tabs>
          <w:tab w:val="left" w:pos="900"/>
        </w:tabs>
        <w:spacing w:after="0" w:line="240" w:lineRule="auto"/>
        <w:jc w:val="both"/>
        <w:rPr>
          <w:rFonts w:ascii="Arial" w:eastAsia="Times New Roman" w:hAnsi="Arial" w:cs="Arial"/>
          <w:b/>
          <w:sz w:val="20"/>
          <w:szCs w:val="20"/>
          <w:lang w:eastAsia="sl-SI"/>
        </w:rPr>
      </w:pPr>
    </w:p>
    <w:p w14:paraId="116EA697" w14:textId="278BAE2F" w:rsidR="00BA6483" w:rsidRPr="0070206B" w:rsidRDefault="00BA6483" w:rsidP="0070206B">
      <w:pPr>
        <w:tabs>
          <w:tab w:val="left" w:pos="900"/>
        </w:tabs>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Zavarovanje krije </w:t>
      </w:r>
      <w:r w:rsidR="007079AA" w:rsidRPr="0070206B">
        <w:rPr>
          <w:rFonts w:ascii="Arial" w:eastAsia="Times New Roman" w:hAnsi="Arial" w:cs="Arial"/>
          <w:sz w:val="20"/>
          <w:szCs w:val="20"/>
          <w:lang w:eastAsia="sl-SI"/>
        </w:rPr>
        <w:t xml:space="preserve">vse nevarnosti skladno s splošnimi pogoji za zavarovanje računalniške </w:t>
      </w:r>
      <w:r w:rsidR="00F8157B" w:rsidRPr="0070206B">
        <w:rPr>
          <w:rFonts w:ascii="Arial" w:eastAsia="Times New Roman" w:hAnsi="Arial" w:cs="Arial"/>
          <w:sz w:val="20"/>
          <w:szCs w:val="20"/>
          <w:lang w:eastAsia="sl-SI"/>
        </w:rPr>
        <w:t>in druge elektronske opreme</w:t>
      </w:r>
      <w:r w:rsidR="00C134DC" w:rsidRPr="0070206B">
        <w:rPr>
          <w:rFonts w:ascii="Arial" w:eastAsia="Times New Roman" w:hAnsi="Arial" w:cs="Arial"/>
          <w:sz w:val="20"/>
          <w:szCs w:val="20"/>
          <w:lang w:eastAsia="sl-SI"/>
        </w:rPr>
        <w:t xml:space="preserve"> (All Risk)</w:t>
      </w:r>
      <w:r w:rsidR="00F8157B" w:rsidRPr="0070206B">
        <w:rPr>
          <w:rFonts w:ascii="Arial" w:eastAsia="Times New Roman" w:hAnsi="Arial" w:cs="Arial"/>
          <w:sz w:val="20"/>
          <w:szCs w:val="20"/>
          <w:lang w:eastAsia="sl-SI"/>
        </w:rPr>
        <w:t xml:space="preserve"> (</w:t>
      </w:r>
      <w:r w:rsidRPr="0070206B">
        <w:rPr>
          <w:rFonts w:ascii="Arial" w:eastAsia="Times New Roman" w:hAnsi="Arial" w:cs="Arial"/>
          <w:sz w:val="20"/>
          <w:szCs w:val="20"/>
          <w:lang w:eastAsia="sl-SI"/>
        </w:rPr>
        <w:t>uničenje, poškodovanje ali izginitev računalnikov</w:t>
      </w:r>
      <w:r w:rsidR="002802F1" w:rsidRPr="0070206B">
        <w:rPr>
          <w:rFonts w:ascii="Arial" w:eastAsia="Times New Roman" w:hAnsi="Arial" w:cs="Arial"/>
          <w:sz w:val="20"/>
          <w:szCs w:val="20"/>
          <w:lang w:eastAsia="sl-SI"/>
        </w:rPr>
        <w:t xml:space="preserve">, računalniške opreme oz. z računalniki povezane </w:t>
      </w:r>
      <w:r w:rsidRPr="0070206B">
        <w:rPr>
          <w:rFonts w:ascii="Arial" w:eastAsia="Times New Roman" w:hAnsi="Arial" w:cs="Arial"/>
          <w:sz w:val="20"/>
          <w:szCs w:val="20"/>
          <w:lang w:eastAsia="sl-SI"/>
        </w:rPr>
        <w:t>oprem</w:t>
      </w:r>
      <w:r w:rsidR="002802F1" w:rsidRPr="0070206B">
        <w:rPr>
          <w:rFonts w:ascii="Arial" w:eastAsia="Times New Roman" w:hAnsi="Arial" w:cs="Arial"/>
          <w:sz w:val="20"/>
          <w:szCs w:val="20"/>
          <w:lang w:eastAsia="sl-SI"/>
        </w:rPr>
        <w:t>e in inštalacije, tablične računalnike in mobilne telefone</w:t>
      </w:r>
      <w:r w:rsidR="00F8157B" w:rsidRPr="0070206B">
        <w:rPr>
          <w:rFonts w:ascii="Arial" w:eastAsia="Times New Roman" w:hAnsi="Arial" w:cs="Arial"/>
          <w:sz w:val="20"/>
          <w:szCs w:val="20"/>
          <w:lang w:eastAsia="sl-SI"/>
        </w:rPr>
        <w:t>)</w:t>
      </w:r>
      <w:r w:rsidRPr="0070206B">
        <w:rPr>
          <w:rFonts w:ascii="Arial" w:eastAsia="Times New Roman" w:hAnsi="Arial" w:cs="Arial"/>
          <w:sz w:val="20"/>
          <w:szCs w:val="20"/>
          <w:lang w:eastAsia="sl-SI"/>
        </w:rPr>
        <w:t xml:space="preserve"> na dogovorjeno vrednost. </w:t>
      </w:r>
    </w:p>
    <w:p w14:paraId="5CF9B7FC" w14:textId="77777777" w:rsidR="00BA6483" w:rsidRPr="00151ACB" w:rsidRDefault="00BA6483" w:rsidP="00BA6483">
      <w:pPr>
        <w:tabs>
          <w:tab w:val="left" w:pos="900"/>
        </w:tabs>
        <w:spacing w:after="0" w:line="240" w:lineRule="auto"/>
        <w:rPr>
          <w:rFonts w:eastAsia="Times New Roman" w:cstheme="minorHAnsi"/>
          <w:b/>
          <w:lang w:eastAsia="sl-SI"/>
        </w:rPr>
      </w:pPr>
    </w:p>
    <w:p w14:paraId="7314232C" w14:textId="17564C34" w:rsidR="00BA6483" w:rsidRPr="0070206B" w:rsidRDefault="00BA6483" w:rsidP="00BA6483">
      <w:pPr>
        <w:spacing w:after="0" w:line="240" w:lineRule="auto"/>
        <w:rPr>
          <w:rFonts w:ascii="Arial" w:eastAsia="Times New Roman" w:hAnsi="Arial" w:cs="Arial"/>
          <w:b/>
          <w:sz w:val="20"/>
          <w:szCs w:val="20"/>
          <w:lang w:eastAsia="sl-SI"/>
        </w:rPr>
      </w:pPr>
      <w:r w:rsidRPr="0070206B">
        <w:rPr>
          <w:rFonts w:ascii="Arial" w:eastAsia="Times New Roman" w:hAnsi="Arial" w:cs="Arial"/>
          <w:sz w:val="20"/>
          <w:szCs w:val="20"/>
          <w:lang w:eastAsia="sl-SI"/>
        </w:rPr>
        <w:t>Osnova oz</w:t>
      </w:r>
      <w:r w:rsidR="00F8157B" w:rsidRPr="0070206B">
        <w:rPr>
          <w:rFonts w:ascii="Arial" w:eastAsia="Times New Roman" w:hAnsi="Arial" w:cs="Arial"/>
          <w:sz w:val="20"/>
          <w:szCs w:val="20"/>
          <w:lang w:eastAsia="sl-SI"/>
        </w:rPr>
        <w:t>.</w:t>
      </w:r>
      <w:r w:rsidRPr="0070206B">
        <w:rPr>
          <w:rFonts w:ascii="Arial" w:eastAsia="Times New Roman" w:hAnsi="Arial" w:cs="Arial"/>
          <w:sz w:val="20"/>
          <w:szCs w:val="20"/>
          <w:lang w:eastAsia="sl-SI"/>
        </w:rPr>
        <w:t xml:space="preserve"> zavarovalna vsota za izračun premije je knjigovodska nabavna vrednost za preteklo leto na dan 31.12.201</w:t>
      </w:r>
      <w:r w:rsidR="002802F1" w:rsidRPr="0070206B">
        <w:rPr>
          <w:rFonts w:ascii="Arial" w:eastAsia="Times New Roman" w:hAnsi="Arial" w:cs="Arial"/>
          <w:sz w:val="20"/>
          <w:szCs w:val="20"/>
          <w:lang w:eastAsia="sl-SI"/>
        </w:rPr>
        <w:t>9</w:t>
      </w:r>
      <w:r w:rsidRPr="0070206B">
        <w:rPr>
          <w:rFonts w:ascii="Arial" w:eastAsia="Times New Roman" w:hAnsi="Arial" w:cs="Arial"/>
          <w:sz w:val="20"/>
          <w:szCs w:val="20"/>
          <w:lang w:eastAsia="sl-SI"/>
        </w:rPr>
        <w:t>.</w:t>
      </w:r>
      <w:r w:rsidRPr="0070206B">
        <w:rPr>
          <w:rFonts w:ascii="Arial" w:eastAsia="Times New Roman" w:hAnsi="Arial" w:cs="Arial"/>
          <w:b/>
          <w:sz w:val="20"/>
          <w:szCs w:val="20"/>
          <w:lang w:eastAsia="sl-SI"/>
        </w:rPr>
        <w:t>,</w:t>
      </w:r>
      <w:r w:rsidRPr="0070206B">
        <w:rPr>
          <w:rFonts w:ascii="Arial" w:eastAsia="Times New Roman" w:hAnsi="Arial" w:cs="Arial"/>
          <w:sz w:val="20"/>
          <w:szCs w:val="20"/>
          <w:lang w:eastAsia="sl-SI"/>
        </w:rPr>
        <w:t xml:space="preserve"> </w:t>
      </w:r>
      <w:r w:rsidRPr="0070206B">
        <w:rPr>
          <w:rFonts w:ascii="Arial" w:eastAsia="Times New Roman" w:hAnsi="Arial" w:cs="Arial"/>
          <w:b/>
          <w:sz w:val="20"/>
          <w:szCs w:val="20"/>
          <w:lang w:eastAsia="sl-SI"/>
        </w:rPr>
        <w:t>v skladu s podatki navedenimi v Tabeli</w:t>
      </w:r>
      <w:r w:rsidR="00FD1B65" w:rsidRPr="0070206B">
        <w:rPr>
          <w:rFonts w:ascii="Arial" w:eastAsia="Times New Roman" w:hAnsi="Arial" w:cs="Arial"/>
          <w:b/>
          <w:sz w:val="20"/>
          <w:szCs w:val="20"/>
          <w:lang w:eastAsia="sl-SI"/>
        </w:rPr>
        <w:t>.</w:t>
      </w:r>
      <w:r w:rsidRPr="0070206B">
        <w:rPr>
          <w:rFonts w:ascii="Arial" w:eastAsia="Times New Roman" w:hAnsi="Arial" w:cs="Arial"/>
          <w:b/>
          <w:sz w:val="20"/>
          <w:szCs w:val="20"/>
          <w:lang w:eastAsia="sl-SI"/>
        </w:rPr>
        <w:t xml:space="preserve"> </w:t>
      </w:r>
    </w:p>
    <w:p w14:paraId="66964D03" w14:textId="77777777" w:rsidR="00BA6483" w:rsidRPr="0070206B" w:rsidRDefault="00BA6483" w:rsidP="00BA6483">
      <w:pPr>
        <w:spacing w:after="0" w:line="240" w:lineRule="auto"/>
        <w:rPr>
          <w:rFonts w:ascii="Arial" w:eastAsia="Times New Roman" w:hAnsi="Arial" w:cs="Arial"/>
          <w:b/>
          <w:sz w:val="20"/>
          <w:szCs w:val="20"/>
          <w:lang w:eastAsia="sl-SI"/>
        </w:rPr>
      </w:pPr>
    </w:p>
    <w:p w14:paraId="2F155A03" w14:textId="24A5CBF4" w:rsidR="00BA6483" w:rsidRPr="0070206B" w:rsidRDefault="00BA6483"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računalniki se nahajajo na različnih lokacijah </w:t>
      </w:r>
      <w:r w:rsidR="00F8157B" w:rsidRPr="0070206B">
        <w:rPr>
          <w:rFonts w:ascii="Arial" w:eastAsia="Times New Roman" w:hAnsi="Arial" w:cs="Arial"/>
          <w:sz w:val="20"/>
          <w:szCs w:val="20"/>
          <w:lang w:eastAsia="sl-SI"/>
        </w:rPr>
        <w:t xml:space="preserve">posameznega zavarovanca </w:t>
      </w:r>
    </w:p>
    <w:p w14:paraId="612AEA79" w14:textId="77777777" w:rsidR="00BA6483" w:rsidRPr="0070206B" w:rsidRDefault="00BA6483"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v zavarovanje prenosnih računalnikov je vključena prometna nesreča in riziko kraje iz zaklenjenega vozila.</w:t>
      </w:r>
    </w:p>
    <w:p w14:paraId="5C4DAB7E" w14:textId="53C746AB" w:rsidR="00F8157B" w:rsidRPr="0070206B" w:rsidRDefault="00F8157B"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brez soudeležbe</w:t>
      </w:r>
    </w:p>
    <w:p w14:paraId="1F477F98" w14:textId="2C30843C" w:rsidR="00BA6483" w:rsidRPr="0070206B" w:rsidRDefault="00BA6483"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lastRenderedPageBreak/>
        <w:t xml:space="preserve">amortizacija pri delnih škodah je odkupljena </w:t>
      </w:r>
    </w:p>
    <w:p w14:paraId="14F69EE5" w14:textId="77777777" w:rsidR="004B5EDE" w:rsidRPr="0070206B" w:rsidRDefault="00BA6483"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v zavarovanje so vključene tudi vse nove investicije zavarovanih stvari na isti lokaciji ali na novih lokacijah, katerih vrednost ne presega 10% zavarovanih stvari, tudi če zavarovanec tega ne sporoči zavarovalnici</w:t>
      </w:r>
      <w:r w:rsidRPr="0070206B">
        <w:rPr>
          <w:rFonts w:ascii="Arial" w:eastAsia="Times New Roman" w:hAnsi="Arial" w:cs="Arial"/>
          <w:sz w:val="20"/>
          <w:szCs w:val="20"/>
          <w:lang w:eastAsia="sl-SI"/>
        </w:rPr>
        <w:tab/>
      </w:r>
    </w:p>
    <w:p w14:paraId="4D93620F" w14:textId="77777777" w:rsidR="00F8157B" w:rsidRPr="0070206B" w:rsidRDefault="004B5EDE"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ne glede na trenutno vrednost zavarovančevih knjigovodsko evidentiranih osnovnih sredstev, ki so v funkciji (uporabi), znaša minimalna nadomestitvena vrednost 30% novo nabavne vrednosti zavarovanih stvari</w:t>
      </w:r>
    </w:p>
    <w:p w14:paraId="65EE6B67" w14:textId="437439AC" w:rsidR="00F8157B" w:rsidRPr="0070206B" w:rsidRDefault="00F8157B"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korekcijski faktor glede na starost računalniške opreme </w:t>
      </w:r>
      <w:r w:rsidR="0086785B" w:rsidRPr="0070206B">
        <w:rPr>
          <w:rFonts w:ascii="Arial" w:eastAsia="Times New Roman" w:hAnsi="Arial" w:cs="Arial"/>
          <w:sz w:val="20"/>
          <w:szCs w:val="20"/>
          <w:lang w:eastAsia="sl-SI"/>
        </w:rPr>
        <w:t>je 0,7 in ni upoštevan v vrednostih (ZV), ki so navedene v tabel</w:t>
      </w:r>
      <w:r w:rsidR="002E7541" w:rsidRPr="0070206B">
        <w:rPr>
          <w:rFonts w:ascii="Arial" w:eastAsia="Times New Roman" w:hAnsi="Arial" w:cs="Arial"/>
          <w:sz w:val="20"/>
          <w:szCs w:val="20"/>
          <w:lang w:eastAsia="sl-SI"/>
        </w:rPr>
        <w:t>i</w:t>
      </w:r>
      <w:r w:rsidRPr="0070206B">
        <w:rPr>
          <w:rFonts w:ascii="Arial" w:eastAsia="Times New Roman" w:hAnsi="Arial" w:cs="Arial"/>
          <w:sz w:val="20"/>
          <w:szCs w:val="20"/>
          <w:lang w:eastAsia="sl-SI"/>
        </w:rPr>
        <w:t xml:space="preserve"> </w:t>
      </w:r>
    </w:p>
    <w:p w14:paraId="543A8544" w14:textId="20E81080" w:rsidR="00BA6483" w:rsidRPr="004B5EDE" w:rsidRDefault="00F8157B" w:rsidP="00497529">
      <w:pPr>
        <w:pStyle w:val="Odstavekseznama"/>
        <w:numPr>
          <w:ilvl w:val="0"/>
          <w:numId w:val="1"/>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zavarovalni kraj: </w:t>
      </w:r>
      <w:r w:rsidR="000D7169" w:rsidRPr="0070206B">
        <w:rPr>
          <w:rFonts w:ascii="Arial" w:eastAsia="Times New Roman" w:hAnsi="Arial" w:cs="Arial"/>
          <w:sz w:val="20"/>
          <w:szCs w:val="20"/>
          <w:lang w:eastAsia="sl-SI"/>
        </w:rPr>
        <w:t>Slovenija</w:t>
      </w:r>
      <w:r w:rsidR="004B5EDE" w:rsidRPr="0070206B">
        <w:rPr>
          <w:rFonts w:ascii="Arial" w:eastAsia="Times New Roman" w:hAnsi="Arial" w:cs="Arial"/>
          <w:sz w:val="20"/>
          <w:szCs w:val="20"/>
          <w:lang w:eastAsia="sl-SI"/>
        </w:rPr>
        <w:tab/>
      </w:r>
      <w:r w:rsidR="004B5EDE" w:rsidRPr="0070206B">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4B5EDE" w:rsidRPr="004B5EDE">
        <w:rPr>
          <w:rFonts w:ascii="Arial" w:eastAsia="Times New Roman" w:hAnsi="Arial" w:cs="Arial"/>
          <w:sz w:val="20"/>
          <w:szCs w:val="20"/>
          <w:lang w:eastAsia="sl-SI"/>
        </w:rPr>
        <w:tab/>
      </w:r>
      <w:r w:rsidR="00BA6483" w:rsidRPr="004B5EDE">
        <w:rPr>
          <w:rFonts w:ascii="Arial" w:eastAsia="Times New Roman" w:hAnsi="Arial" w:cs="Arial"/>
          <w:sz w:val="20"/>
          <w:szCs w:val="20"/>
          <w:lang w:eastAsia="sl-SI"/>
        </w:rPr>
        <w:tab/>
      </w:r>
      <w:r w:rsidR="00BA6483" w:rsidRPr="004B5EDE">
        <w:rPr>
          <w:rFonts w:ascii="Arial" w:eastAsia="Times New Roman" w:hAnsi="Arial" w:cs="Arial"/>
          <w:sz w:val="20"/>
          <w:szCs w:val="20"/>
          <w:lang w:eastAsia="sl-SI"/>
        </w:rPr>
        <w:tab/>
      </w:r>
      <w:r w:rsidR="00BA6483" w:rsidRPr="004B5EDE">
        <w:rPr>
          <w:rFonts w:ascii="Arial" w:eastAsia="Times New Roman" w:hAnsi="Arial" w:cs="Arial"/>
          <w:sz w:val="20"/>
          <w:szCs w:val="20"/>
          <w:lang w:eastAsia="sl-SI"/>
        </w:rPr>
        <w:tab/>
      </w:r>
      <w:r w:rsidR="00BA6483" w:rsidRPr="004B5EDE">
        <w:rPr>
          <w:rFonts w:ascii="Arial" w:eastAsia="Times New Roman" w:hAnsi="Arial" w:cs="Arial"/>
          <w:sz w:val="20"/>
          <w:szCs w:val="20"/>
          <w:lang w:eastAsia="sl-SI"/>
        </w:rPr>
        <w:tab/>
      </w:r>
      <w:r w:rsidR="00BA6483" w:rsidRPr="004B5EDE">
        <w:rPr>
          <w:rFonts w:ascii="Arial" w:eastAsia="Times New Roman" w:hAnsi="Arial" w:cs="Arial"/>
          <w:sz w:val="20"/>
          <w:szCs w:val="20"/>
          <w:lang w:eastAsia="sl-SI"/>
        </w:rPr>
        <w:tab/>
      </w:r>
      <w:r w:rsidR="00BA6483" w:rsidRPr="004B5EDE">
        <w:rPr>
          <w:rFonts w:ascii="Arial" w:eastAsia="Times New Roman" w:hAnsi="Arial" w:cs="Arial"/>
          <w:sz w:val="20"/>
          <w:szCs w:val="20"/>
          <w:lang w:eastAsia="sl-SI"/>
        </w:rPr>
        <w:tab/>
      </w:r>
    </w:p>
    <w:p w14:paraId="641765E1" w14:textId="77777777" w:rsidR="00BA6483" w:rsidRPr="00BA6483" w:rsidRDefault="00BA6483" w:rsidP="00BA6483">
      <w:pPr>
        <w:spacing w:after="0" w:line="240" w:lineRule="auto"/>
        <w:ind w:left="786"/>
        <w:rPr>
          <w:rFonts w:ascii="Arial" w:eastAsia="Times New Roman" w:hAnsi="Arial" w:cs="Arial"/>
          <w:sz w:val="20"/>
          <w:szCs w:val="20"/>
          <w:highlight w:val="lightGray"/>
          <w:lang w:eastAsia="sl-SI"/>
        </w:rPr>
      </w:pP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p>
    <w:p w14:paraId="70AC6351" w14:textId="77777777" w:rsidR="00BA6483" w:rsidRPr="00BA6483" w:rsidRDefault="00BA6483" w:rsidP="00BA6483">
      <w:pPr>
        <w:spacing w:after="0" w:line="240" w:lineRule="auto"/>
        <w:rPr>
          <w:rFonts w:ascii="Arial" w:eastAsia="Times New Roman" w:hAnsi="Arial" w:cs="Arial"/>
          <w:sz w:val="20"/>
          <w:szCs w:val="20"/>
          <w:highlight w:val="lightGray"/>
          <w:lang w:eastAsia="sl-SI"/>
        </w:rPr>
      </w:pPr>
    </w:p>
    <w:p w14:paraId="206B20ED" w14:textId="2435705C" w:rsidR="00BA6483" w:rsidRPr="0070206B" w:rsidRDefault="00BA6483" w:rsidP="0070206B">
      <w:pPr>
        <w:pBdr>
          <w:bottom w:val="single" w:sz="4" w:space="1" w:color="auto"/>
        </w:pBdr>
        <w:spacing w:after="0" w:line="240" w:lineRule="auto"/>
        <w:rPr>
          <w:rFonts w:ascii="Arial" w:eastAsia="Times New Roman" w:hAnsi="Arial" w:cs="Arial"/>
          <w:b/>
          <w:sz w:val="20"/>
          <w:szCs w:val="20"/>
          <w:lang w:eastAsia="sl-SI"/>
        </w:rPr>
      </w:pPr>
      <w:r w:rsidRPr="0070206B">
        <w:rPr>
          <w:rFonts w:ascii="Arial" w:eastAsia="Times New Roman" w:hAnsi="Arial" w:cs="Arial"/>
          <w:b/>
          <w:sz w:val="20"/>
          <w:szCs w:val="20"/>
          <w:lang w:eastAsia="sl-SI"/>
        </w:rPr>
        <w:t xml:space="preserve">ZAVAROVANJE STROJELOMA </w:t>
      </w:r>
    </w:p>
    <w:p w14:paraId="48DAD95F" w14:textId="77777777" w:rsidR="00BA6483" w:rsidRPr="009D61DB" w:rsidRDefault="00BA6483" w:rsidP="00BA6483">
      <w:pPr>
        <w:tabs>
          <w:tab w:val="left" w:pos="900"/>
        </w:tabs>
        <w:spacing w:after="0" w:line="240" w:lineRule="auto"/>
        <w:rPr>
          <w:rFonts w:eastAsia="Times New Roman" w:cstheme="minorHAnsi"/>
          <w:b/>
          <w:lang w:eastAsia="sl-SI"/>
        </w:rPr>
      </w:pPr>
    </w:p>
    <w:p w14:paraId="0ED1F0F9" w14:textId="6B0DFB12" w:rsidR="00BA6483" w:rsidRPr="0070206B" w:rsidRDefault="00BA6483" w:rsidP="0070206B">
      <w:pPr>
        <w:tabs>
          <w:tab w:val="left" w:pos="900"/>
        </w:tabs>
        <w:spacing w:after="0" w:line="240" w:lineRule="auto"/>
        <w:jc w:val="both"/>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Zavarovanje krije vsako uničenje ali poškodovanje strojev, strojnih naprav, električnih naprav, mehanske opreme in inštalacij na dogovorjeno vrednost. </w:t>
      </w:r>
    </w:p>
    <w:p w14:paraId="271643AB" w14:textId="77777777" w:rsidR="00BA6483" w:rsidRPr="0070206B" w:rsidRDefault="00BA6483" w:rsidP="0070206B">
      <w:pPr>
        <w:tabs>
          <w:tab w:val="left" w:pos="900"/>
        </w:tabs>
        <w:spacing w:after="0" w:line="240" w:lineRule="auto"/>
        <w:jc w:val="both"/>
        <w:rPr>
          <w:rFonts w:ascii="Arial" w:eastAsia="Times New Roman" w:hAnsi="Arial" w:cs="Arial"/>
          <w:sz w:val="20"/>
          <w:szCs w:val="20"/>
          <w:lang w:eastAsia="sl-SI"/>
        </w:rPr>
      </w:pPr>
    </w:p>
    <w:p w14:paraId="1C2ECE57" w14:textId="1CEA76C1" w:rsidR="00BA6483" w:rsidRPr="0070206B" w:rsidRDefault="00DD7DE3" w:rsidP="0070206B">
      <w:pPr>
        <w:tabs>
          <w:tab w:val="left" w:pos="900"/>
        </w:tabs>
        <w:spacing w:after="0" w:line="240" w:lineRule="auto"/>
        <w:jc w:val="both"/>
        <w:rPr>
          <w:rFonts w:ascii="Arial" w:eastAsia="Times New Roman" w:hAnsi="Arial" w:cs="Arial"/>
          <w:b/>
          <w:sz w:val="20"/>
          <w:szCs w:val="20"/>
          <w:lang w:eastAsia="sl-SI"/>
        </w:rPr>
      </w:pPr>
      <w:r w:rsidRPr="0070206B">
        <w:rPr>
          <w:rFonts w:ascii="Arial" w:eastAsia="Times New Roman" w:hAnsi="Arial" w:cs="Arial"/>
          <w:sz w:val="20"/>
          <w:szCs w:val="20"/>
          <w:lang w:eastAsia="sl-SI"/>
        </w:rPr>
        <w:t xml:space="preserve">Zavarujejo se </w:t>
      </w:r>
      <w:r w:rsidRPr="0070206B">
        <w:rPr>
          <w:rFonts w:ascii="Arial" w:eastAsia="Times New Roman" w:hAnsi="Arial" w:cs="Arial"/>
          <w:b/>
          <w:bCs/>
          <w:sz w:val="20"/>
          <w:szCs w:val="20"/>
          <w:lang w:eastAsia="sl-SI"/>
        </w:rPr>
        <w:t>vsi</w:t>
      </w:r>
      <w:r w:rsidRPr="0070206B">
        <w:rPr>
          <w:rFonts w:ascii="Arial" w:eastAsia="Times New Roman" w:hAnsi="Arial" w:cs="Arial"/>
          <w:sz w:val="20"/>
          <w:szCs w:val="20"/>
          <w:lang w:eastAsia="sl-SI"/>
        </w:rPr>
        <w:t xml:space="preserve"> stroji, aparati, naprave in mehanska oprema </w:t>
      </w:r>
      <w:r w:rsidRPr="0070206B">
        <w:rPr>
          <w:rFonts w:ascii="Arial" w:eastAsia="Times New Roman" w:hAnsi="Arial" w:cs="Arial"/>
          <w:b/>
          <w:bCs/>
          <w:sz w:val="20"/>
          <w:szCs w:val="20"/>
          <w:lang w:eastAsia="sl-SI"/>
        </w:rPr>
        <w:t>razen v kolikor ni izrecno določeno drugače</w:t>
      </w:r>
      <w:r w:rsidRPr="0070206B">
        <w:rPr>
          <w:rFonts w:ascii="Arial" w:eastAsia="Times New Roman" w:hAnsi="Arial" w:cs="Arial"/>
          <w:sz w:val="20"/>
          <w:szCs w:val="20"/>
          <w:lang w:eastAsia="sl-SI"/>
        </w:rPr>
        <w:t xml:space="preserve"> </w:t>
      </w:r>
      <w:r w:rsidR="00E50682" w:rsidRPr="0070206B">
        <w:rPr>
          <w:rFonts w:ascii="Arial" w:eastAsia="Times New Roman" w:hAnsi="Arial" w:cs="Arial"/>
          <w:sz w:val="20"/>
          <w:szCs w:val="20"/>
          <w:lang w:eastAsia="sl-SI"/>
        </w:rPr>
        <w:t xml:space="preserve">(Komunala in Občina) </w:t>
      </w:r>
      <w:r w:rsidRPr="0070206B">
        <w:rPr>
          <w:rFonts w:ascii="Arial" w:eastAsia="Times New Roman" w:hAnsi="Arial" w:cs="Arial"/>
          <w:sz w:val="20"/>
          <w:szCs w:val="20"/>
          <w:lang w:eastAsia="sl-SI"/>
        </w:rPr>
        <w:t>(o</w:t>
      </w:r>
      <w:r w:rsidR="00BA6483" w:rsidRPr="0070206B">
        <w:rPr>
          <w:rFonts w:ascii="Arial" w:eastAsia="Times New Roman" w:hAnsi="Arial" w:cs="Arial"/>
          <w:sz w:val="20"/>
          <w:szCs w:val="20"/>
          <w:lang w:eastAsia="sl-SI"/>
        </w:rPr>
        <w:t xml:space="preserve">snova oz zavarovalna vsota za izračun premije je knjigovodska </w:t>
      </w:r>
      <w:r w:rsidR="00C134DC" w:rsidRPr="0070206B">
        <w:rPr>
          <w:rFonts w:ascii="Arial" w:eastAsia="Times New Roman" w:hAnsi="Arial" w:cs="Arial"/>
          <w:sz w:val="20"/>
          <w:szCs w:val="20"/>
          <w:lang w:eastAsia="sl-SI"/>
        </w:rPr>
        <w:t xml:space="preserve">ali ocenjena </w:t>
      </w:r>
      <w:r w:rsidR="00BA6483" w:rsidRPr="0070206B">
        <w:rPr>
          <w:rFonts w:ascii="Arial" w:eastAsia="Times New Roman" w:hAnsi="Arial" w:cs="Arial"/>
          <w:sz w:val="20"/>
          <w:szCs w:val="20"/>
          <w:lang w:eastAsia="sl-SI"/>
        </w:rPr>
        <w:t>nabavna vrednost za preteklo leto na dan 31.12.201</w:t>
      </w:r>
      <w:r w:rsidR="000D7E90" w:rsidRPr="0070206B">
        <w:rPr>
          <w:rFonts w:ascii="Arial" w:eastAsia="Times New Roman" w:hAnsi="Arial" w:cs="Arial"/>
          <w:sz w:val="20"/>
          <w:szCs w:val="20"/>
          <w:lang w:eastAsia="sl-SI"/>
        </w:rPr>
        <w:t>9</w:t>
      </w:r>
      <w:r w:rsidRPr="0070206B">
        <w:rPr>
          <w:rFonts w:ascii="Arial" w:eastAsia="Times New Roman" w:hAnsi="Arial" w:cs="Arial"/>
          <w:sz w:val="20"/>
          <w:szCs w:val="20"/>
          <w:lang w:eastAsia="sl-SI"/>
        </w:rPr>
        <w:t>)</w:t>
      </w:r>
      <w:r w:rsidR="00BA6483" w:rsidRPr="0070206B">
        <w:rPr>
          <w:rFonts w:ascii="Arial" w:eastAsia="Times New Roman" w:hAnsi="Arial" w:cs="Arial"/>
          <w:sz w:val="20"/>
          <w:szCs w:val="20"/>
          <w:lang w:eastAsia="sl-SI"/>
        </w:rPr>
        <w:t>,</w:t>
      </w:r>
      <w:r w:rsidR="00BA6483" w:rsidRPr="0070206B">
        <w:rPr>
          <w:rFonts w:ascii="Arial" w:eastAsia="Times New Roman" w:hAnsi="Arial" w:cs="Arial"/>
          <w:b/>
          <w:sz w:val="20"/>
          <w:szCs w:val="20"/>
          <w:lang w:eastAsia="sl-SI"/>
        </w:rPr>
        <w:t xml:space="preserve"> </w:t>
      </w:r>
      <w:r w:rsidR="00C1418B" w:rsidRPr="0070206B">
        <w:rPr>
          <w:rFonts w:ascii="Arial" w:eastAsia="Times New Roman" w:hAnsi="Arial" w:cs="Arial"/>
          <w:b/>
          <w:sz w:val="20"/>
          <w:szCs w:val="20"/>
          <w:lang w:eastAsia="sl-SI"/>
        </w:rPr>
        <w:t xml:space="preserve">pri zavarovancih, kjer so podane ZV </w:t>
      </w:r>
      <w:r w:rsidR="00BA6483" w:rsidRPr="0070206B">
        <w:rPr>
          <w:rFonts w:ascii="Arial" w:eastAsia="Times New Roman" w:hAnsi="Arial" w:cs="Arial"/>
          <w:b/>
          <w:sz w:val="20"/>
          <w:szCs w:val="20"/>
          <w:lang w:eastAsia="sl-SI"/>
        </w:rPr>
        <w:t>v Tabeli »</w:t>
      </w:r>
      <w:r w:rsidR="00FD1B65" w:rsidRPr="0070206B">
        <w:rPr>
          <w:rFonts w:ascii="Arial" w:eastAsia="Times New Roman" w:hAnsi="Arial" w:cs="Arial"/>
          <w:b/>
          <w:sz w:val="20"/>
          <w:szCs w:val="20"/>
          <w:lang w:eastAsia="sl-SI"/>
        </w:rPr>
        <w:t>POŽAR_ODG_RAČ_STROJL osnova za JN 2021</w:t>
      </w:r>
      <w:r w:rsidR="00BA6483" w:rsidRPr="0070206B">
        <w:rPr>
          <w:rFonts w:ascii="Arial" w:eastAsia="Times New Roman" w:hAnsi="Arial" w:cs="Arial"/>
          <w:b/>
          <w:sz w:val="20"/>
          <w:szCs w:val="20"/>
          <w:lang w:eastAsia="sl-SI"/>
        </w:rPr>
        <w:t>«</w:t>
      </w:r>
      <w:r w:rsidR="0015230D" w:rsidRPr="0070206B">
        <w:rPr>
          <w:rFonts w:ascii="Arial" w:eastAsia="Times New Roman" w:hAnsi="Arial" w:cs="Arial"/>
          <w:b/>
          <w:sz w:val="20"/>
          <w:szCs w:val="20"/>
          <w:lang w:eastAsia="sl-SI"/>
        </w:rPr>
        <w:t xml:space="preserve"> -velja za vse lokacije posameznega zav</w:t>
      </w:r>
      <w:r w:rsidR="00E50682" w:rsidRPr="0070206B">
        <w:rPr>
          <w:rFonts w:ascii="Arial" w:eastAsia="Times New Roman" w:hAnsi="Arial" w:cs="Arial"/>
          <w:b/>
          <w:sz w:val="20"/>
          <w:szCs w:val="20"/>
          <w:lang w:eastAsia="sl-SI"/>
        </w:rPr>
        <w:t>a</w:t>
      </w:r>
      <w:r w:rsidR="0015230D" w:rsidRPr="0070206B">
        <w:rPr>
          <w:rFonts w:ascii="Arial" w:eastAsia="Times New Roman" w:hAnsi="Arial" w:cs="Arial"/>
          <w:b/>
          <w:sz w:val="20"/>
          <w:szCs w:val="20"/>
          <w:lang w:eastAsia="sl-SI"/>
        </w:rPr>
        <w:t>rovanca.</w:t>
      </w:r>
    </w:p>
    <w:p w14:paraId="4AAEA391" w14:textId="77777777" w:rsidR="00BA6483" w:rsidRPr="009D61DB" w:rsidRDefault="00BA6483" w:rsidP="00BA6483">
      <w:pPr>
        <w:spacing w:after="0" w:line="240" w:lineRule="auto"/>
        <w:rPr>
          <w:rFonts w:eastAsia="Times New Roman" w:cstheme="minorHAnsi"/>
          <w:b/>
          <w:lang w:eastAsia="sl-SI"/>
        </w:rPr>
      </w:pPr>
    </w:p>
    <w:p w14:paraId="28C5C1DA" w14:textId="4A78F0EB" w:rsidR="00BA6483" w:rsidRPr="0070206B" w:rsidRDefault="00BA6483" w:rsidP="00497529">
      <w:pPr>
        <w:pStyle w:val="Odstavekseznama"/>
        <w:numPr>
          <w:ilvl w:val="0"/>
          <w:numId w:val="4"/>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 xml:space="preserve">brez </w:t>
      </w:r>
      <w:r w:rsidR="000D7E90" w:rsidRPr="0070206B">
        <w:rPr>
          <w:rFonts w:ascii="Arial" w:eastAsia="Times New Roman" w:hAnsi="Arial" w:cs="Arial"/>
          <w:sz w:val="20"/>
          <w:szCs w:val="20"/>
          <w:lang w:eastAsia="sl-SI"/>
        </w:rPr>
        <w:t>soudeležbe</w:t>
      </w:r>
      <w:r w:rsidRPr="0070206B">
        <w:rPr>
          <w:rFonts w:ascii="Arial" w:eastAsia="Times New Roman" w:hAnsi="Arial" w:cs="Arial"/>
          <w:sz w:val="20"/>
          <w:szCs w:val="20"/>
          <w:lang w:eastAsia="sl-SI"/>
        </w:rPr>
        <w:t xml:space="preserve"> </w:t>
      </w:r>
    </w:p>
    <w:p w14:paraId="45AA894F" w14:textId="647CD89C" w:rsidR="00BA6483" w:rsidRPr="0070206B" w:rsidRDefault="00BA6483" w:rsidP="00497529">
      <w:pPr>
        <w:pStyle w:val="Odstavekseznama"/>
        <w:numPr>
          <w:ilvl w:val="0"/>
          <w:numId w:val="4"/>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amortizacija pri delnih škodah je odkupljena</w:t>
      </w:r>
    </w:p>
    <w:p w14:paraId="6D60EB05" w14:textId="16CEAA7F" w:rsidR="00F230BA" w:rsidRPr="0070206B" w:rsidRDefault="00F230BA" w:rsidP="00497529">
      <w:pPr>
        <w:pStyle w:val="Odstavekseznama"/>
        <w:numPr>
          <w:ilvl w:val="0"/>
          <w:numId w:val="4"/>
        </w:numPr>
        <w:spacing w:after="0" w:line="240" w:lineRule="auto"/>
        <w:rPr>
          <w:rFonts w:ascii="Arial" w:eastAsia="Times New Roman" w:hAnsi="Arial" w:cs="Arial"/>
          <w:sz w:val="20"/>
          <w:szCs w:val="20"/>
          <w:lang w:eastAsia="sl-SI"/>
        </w:rPr>
      </w:pPr>
      <w:r w:rsidRPr="0070206B">
        <w:rPr>
          <w:rFonts w:ascii="Arial" w:eastAsia="Times New Roman" w:hAnsi="Arial" w:cs="Arial"/>
          <w:b/>
          <w:bCs/>
          <w:sz w:val="20"/>
          <w:szCs w:val="20"/>
          <w:lang w:eastAsia="sl-SI"/>
        </w:rPr>
        <w:t xml:space="preserve">pri </w:t>
      </w:r>
      <w:r w:rsidR="000D7E90" w:rsidRPr="0070206B">
        <w:rPr>
          <w:rFonts w:ascii="Arial" w:eastAsia="Times New Roman" w:hAnsi="Arial" w:cs="Arial"/>
          <w:b/>
          <w:bCs/>
          <w:sz w:val="20"/>
          <w:szCs w:val="20"/>
          <w:lang w:eastAsia="sl-SI"/>
        </w:rPr>
        <w:t xml:space="preserve">JP </w:t>
      </w:r>
      <w:r w:rsidRPr="0070206B">
        <w:rPr>
          <w:rFonts w:ascii="Arial" w:eastAsia="Times New Roman" w:hAnsi="Arial" w:cs="Arial"/>
          <w:b/>
          <w:bCs/>
          <w:sz w:val="20"/>
          <w:szCs w:val="20"/>
          <w:lang w:eastAsia="sl-SI"/>
        </w:rPr>
        <w:t>Komunal</w:t>
      </w:r>
      <w:r w:rsidR="000D7E90" w:rsidRPr="0070206B">
        <w:rPr>
          <w:rFonts w:ascii="Arial" w:eastAsia="Times New Roman" w:hAnsi="Arial" w:cs="Arial"/>
          <w:b/>
          <w:bCs/>
          <w:sz w:val="20"/>
          <w:szCs w:val="20"/>
          <w:lang w:eastAsia="sl-SI"/>
        </w:rPr>
        <w:t>a</w:t>
      </w:r>
      <w:r w:rsidRPr="0070206B">
        <w:rPr>
          <w:rFonts w:ascii="Arial" w:eastAsia="Times New Roman" w:hAnsi="Arial" w:cs="Arial"/>
          <w:sz w:val="20"/>
          <w:szCs w:val="20"/>
          <w:lang w:eastAsia="sl-SI"/>
        </w:rPr>
        <w:t xml:space="preserve"> je strojelomno zavarovan</w:t>
      </w:r>
      <w:r w:rsidR="00BF1B2A" w:rsidRPr="0070206B">
        <w:rPr>
          <w:rFonts w:ascii="Arial" w:eastAsia="Times New Roman" w:hAnsi="Arial" w:cs="Arial"/>
          <w:sz w:val="20"/>
          <w:szCs w:val="20"/>
          <w:lang w:eastAsia="sl-SI"/>
        </w:rPr>
        <w:t>a</w:t>
      </w:r>
      <w:r w:rsidRPr="0070206B">
        <w:rPr>
          <w:rFonts w:ascii="Arial" w:eastAsia="Times New Roman" w:hAnsi="Arial" w:cs="Arial"/>
          <w:sz w:val="20"/>
          <w:szCs w:val="20"/>
          <w:lang w:eastAsia="sl-SI"/>
        </w:rPr>
        <w:t xml:space="preserve"> samo tehtnica v vrednosti 17.542,43 eur</w:t>
      </w:r>
      <w:r w:rsidR="00DD7DE3" w:rsidRPr="0070206B">
        <w:rPr>
          <w:rFonts w:ascii="Arial" w:eastAsia="Times New Roman" w:hAnsi="Arial" w:cs="Arial"/>
          <w:sz w:val="20"/>
          <w:szCs w:val="20"/>
          <w:lang w:eastAsia="sl-SI"/>
        </w:rPr>
        <w:t>, zapornica in motorni pogon avt. vrat na ograji</w:t>
      </w:r>
      <w:r w:rsidRPr="0070206B">
        <w:rPr>
          <w:rFonts w:ascii="Arial" w:eastAsia="Times New Roman" w:hAnsi="Arial" w:cs="Arial"/>
          <w:sz w:val="20"/>
          <w:szCs w:val="20"/>
          <w:lang w:eastAsia="sl-SI"/>
        </w:rPr>
        <w:t xml:space="preserve"> </w:t>
      </w:r>
      <w:r w:rsidR="00DD7DE3" w:rsidRPr="0070206B">
        <w:rPr>
          <w:rFonts w:ascii="Arial" w:eastAsia="Times New Roman" w:hAnsi="Arial" w:cs="Arial"/>
          <w:sz w:val="20"/>
          <w:szCs w:val="20"/>
          <w:lang w:eastAsia="sl-SI"/>
        </w:rPr>
        <w:t>v vrednosti 5.000 eur,</w:t>
      </w:r>
      <w:r w:rsidR="000D7E90" w:rsidRPr="0070206B">
        <w:rPr>
          <w:rFonts w:ascii="Arial" w:eastAsia="Times New Roman" w:hAnsi="Arial" w:cs="Arial"/>
          <w:bCs/>
          <w:sz w:val="20"/>
          <w:szCs w:val="20"/>
          <w:lang w:eastAsia="sl-SI"/>
        </w:rPr>
        <w:t xml:space="preserve"> </w:t>
      </w:r>
      <w:r w:rsidR="00427BC0" w:rsidRPr="0070206B">
        <w:rPr>
          <w:rFonts w:ascii="Arial" w:eastAsia="Times New Roman" w:hAnsi="Arial" w:cs="Arial"/>
          <w:bCs/>
          <w:sz w:val="20"/>
          <w:szCs w:val="20"/>
          <w:lang w:eastAsia="sl-SI"/>
        </w:rPr>
        <w:t>ter podvodne črpalke za mulj v vrednosti 102.906,4 eur</w:t>
      </w:r>
      <w:r w:rsidR="008450FA" w:rsidRPr="0070206B">
        <w:rPr>
          <w:rFonts w:ascii="Arial" w:eastAsia="Times New Roman" w:hAnsi="Arial" w:cs="Arial"/>
          <w:bCs/>
          <w:sz w:val="20"/>
          <w:szCs w:val="20"/>
          <w:lang w:eastAsia="sl-SI"/>
        </w:rPr>
        <w:t xml:space="preserve">, naprava za sprejem grezničnih gošč v vrednosti 25.000 eur, črpalke </w:t>
      </w:r>
      <w:r w:rsidR="00E50682" w:rsidRPr="0070206B">
        <w:rPr>
          <w:rFonts w:ascii="Arial" w:eastAsia="Times New Roman" w:hAnsi="Arial" w:cs="Arial"/>
          <w:bCs/>
          <w:sz w:val="20"/>
          <w:szCs w:val="20"/>
          <w:lang w:eastAsia="sl-SI"/>
        </w:rPr>
        <w:t xml:space="preserve">in elektro krmilna oprema </w:t>
      </w:r>
      <w:r w:rsidR="008450FA" w:rsidRPr="0070206B">
        <w:rPr>
          <w:rFonts w:ascii="Arial" w:eastAsia="Times New Roman" w:hAnsi="Arial" w:cs="Arial"/>
          <w:bCs/>
          <w:sz w:val="20"/>
          <w:szCs w:val="20"/>
          <w:lang w:eastAsia="sl-SI"/>
        </w:rPr>
        <w:t xml:space="preserve">v črpališčih vodovodnega omrežja v vrednosti </w:t>
      </w:r>
      <w:r w:rsidR="00822DC1" w:rsidRPr="0070206B">
        <w:rPr>
          <w:rFonts w:ascii="Arial" w:eastAsia="Times New Roman" w:hAnsi="Arial" w:cs="Arial"/>
          <w:bCs/>
          <w:sz w:val="20"/>
          <w:szCs w:val="20"/>
          <w:lang w:eastAsia="sl-SI"/>
        </w:rPr>
        <w:t>387.000</w:t>
      </w:r>
      <w:r w:rsidR="008450FA" w:rsidRPr="0070206B">
        <w:rPr>
          <w:rFonts w:ascii="Arial" w:eastAsia="Times New Roman" w:hAnsi="Arial" w:cs="Arial"/>
          <w:bCs/>
          <w:sz w:val="20"/>
          <w:szCs w:val="20"/>
          <w:lang w:eastAsia="sl-SI"/>
        </w:rPr>
        <w:t xml:space="preserve"> eur</w:t>
      </w:r>
    </w:p>
    <w:p w14:paraId="05038F94" w14:textId="35D0E896" w:rsidR="008450FA" w:rsidRPr="0070206B" w:rsidRDefault="008450FA" w:rsidP="00497529">
      <w:pPr>
        <w:pStyle w:val="Odstavekseznama"/>
        <w:numPr>
          <w:ilvl w:val="0"/>
          <w:numId w:val="4"/>
        </w:numPr>
        <w:spacing w:after="0" w:line="240" w:lineRule="auto"/>
        <w:rPr>
          <w:rFonts w:ascii="Arial" w:eastAsia="Times New Roman" w:hAnsi="Arial" w:cs="Arial"/>
          <w:sz w:val="20"/>
          <w:szCs w:val="20"/>
          <w:lang w:eastAsia="sl-SI"/>
        </w:rPr>
      </w:pPr>
      <w:r w:rsidRPr="0070206B">
        <w:rPr>
          <w:rFonts w:ascii="Arial" w:eastAsia="Times New Roman" w:hAnsi="Arial" w:cs="Arial"/>
          <w:b/>
          <w:bCs/>
          <w:sz w:val="20"/>
          <w:szCs w:val="20"/>
          <w:lang w:eastAsia="sl-SI"/>
        </w:rPr>
        <w:t>pri Občina Laško</w:t>
      </w:r>
      <w:r w:rsidRPr="0070206B">
        <w:rPr>
          <w:rFonts w:ascii="Arial" w:eastAsia="Times New Roman" w:hAnsi="Arial" w:cs="Arial"/>
          <w:sz w:val="20"/>
          <w:szCs w:val="20"/>
          <w:lang w:eastAsia="sl-SI"/>
        </w:rPr>
        <w:t xml:space="preserve"> </w:t>
      </w:r>
      <w:r w:rsidR="0015230D" w:rsidRPr="0070206B">
        <w:rPr>
          <w:rFonts w:ascii="Arial" w:eastAsia="Times New Roman" w:hAnsi="Arial" w:cs="Arial"/>
          <w:sz w:val="20"/>
          <w:szCs w:val="20"/>
          <w:lang w:eastAsia="sl-SI"/>
        </w:rPr>
        <w:t xml:space="preserve">se poleg opreme v rednosti 54.641,09 eur </w:t>
      </w:r>
      <w:r w:rsidR="00016810" w:rsidRPr="0070206B">
        <w:rPr>
          <w:rFonts w:ascii="Arial" w:eastAsia="Times New Roman" w:hAnsi="Arial" w:cs="Arial"/>
          <w:sz w:val="20"/>
          <w:szCs w:val="20"/>
          <w:lang w:eastAsia="sl-SI"/>
        </w:rPr>
        <w:t>( na različnih lokacijah)</w:t>
      </w:r>
      <w:r w:rsidR="001C43D8" w:rsidRPr="0070206B">
        <w:rPr>
          <w:rFonts w:ascii="Arial" w:eastAsia="Times New Roman" w:hAnsi="Arial" w:cs="Arial"/>
          <w:sz w:val="20"/>
          <w:szCs w:val="20"/>
          <w:lang w:eastAsia="sl-SI"/>
        </w:rPr>
        <w:t xml:space="preserve"> </w:t>
      </w:r>
      <w:r w:rsidR="0015230D" w:rsidRPr="0070206B">
        <w:rPr>
          <w:rFonts w:ascii="Arial" w:eastAsia="Times New Roman" w:hAnsi="Arial" w:cs="Arial"/>
          <w:sz w:val="20"/>
          <w:szCs w:val="20"/>
          <w:lang w:eastAsia="sl-SI"/>
        </w:rPr>
        <w:t xml:space="preserve">zavaruje še video oprema v TIC Rimske Toplice </w:t>
      </w:r>
      <w:r w:rsidR="001C43D8" w:rsidRPr="0070206B">
        <w:rPr>
          <w:rFonts w:ascii="Arial" w:eastAsia="Times New Roman" w:hAnsi="Arial" w:cs="Arial"/>
          <w:sz w:val="20"/>
          <w:szCs w:val="20"/>
          <w:lang w:eastAsia="sl-SI"/>
        </w:rPr>
        <w:t xml:space="preserve">v vrednosti </w:t>
      </w:r>
      <w:r w:rsidR="0015230D" w:rsidRPr="0070206B">
        <w:rPr>
          <w:rFonts w:ascii="Arial" w:eastAsia="Times New Roman" w:hAnsi="Arial" w:cs="Arial"/>
          <w:sz w:val="20"/>
          <w:szCs w:val="20"/>
          <w:lang w:eastAsia="sl-SI"/>
        </w:rPr>
        <w:t>2.200 eur in</w:t>
      </w:r>
      <w:r w:rsidRPr="0070206B">
        <w:rPr>
          <w:rFonts w:ascii="Arial" w:eastAsia="Times New Roman" w:hAnsi="Arial" w:cs="Arial"/>
          <w:sz w:val="20"/>
          <w:szCs w:val="20"/>
          <w:lang w:eastAsia="sl-SI"/>
        </w:rPr>
        <w:t xml:space="preserve"> led razsvetljava</w:t>
      </w:r>
      <w:r w:rsidR="00F830DD" w:rsidRPr="0070206B">
        <w:rPr>
          <w:rFonts w:ascii="Arial" w:eastAsia="Times New Roman" w:hAnsi="Arial" w:cs="Arial"/>
          <w:sz w:val="20"/>
          <w:szCs w:val="20"/>
          <w:lang w:eastAsia="sl-SI"/>
        </w:rPr>
        <w:t xml:space="preserve">- reflektorji </w:t>
      </w:r>
      <w:r w:rsidRPr="0070206B">
        <w:rPr>
          <w:rFonts w:ascii="Arial" w:eastAsia="Times New Roman" w:hAnsi="Arial" w:cs="Arial"/>
          <w:sz w:val="20"/>
          <w:szCs w:val="20"/>
          <w:lang w:eastAsia="sl-SI"/>
        </w:rPr>
        <w:t xml:space="preserve">vključno z razdelilnimi omaricami v vrednosti 102.154 eur, </w:t>
      </w:r>
    </w:p>
    <w:p w14:paraId="3A250ADD" w14:textId="77777777" w:rsidR="004B5EDE" w:rsidRPr="0070206B" w:rsidRDefault="00BA6483" w:rsidP="00497529">
      <w:pPr>
        <w:pStyle w:val="Odstavekseznama"/>
        <w:numPr>
          <w:ilvl w:val="0"/>
          <w:numId w:val="4"/>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v zavarovanje so vključene tudi vse nove investicije zavarovanih stvari na isti lokaciji ali na novih lokacijah, katerih vrednost ne presega 10% zavarovanih stvari, tudi če zavarovanec tega ne sporoči zavarovalnici</w:t>
      </w:r>
      <w:r w:rsidRPr="0070206B">
        <w:rPr>
          <w:rFonts w:ascii="Arial" w:eastAsia="Times New Roman" w:hAnsi="Arial" w:cs="Arial"/>
          <w:sz w:val="20"/>
          <w:szCs w:val="20"/>
          <w:lang w:eastAsia="sl-SI"/>
        </w:rPr>
        <w:tab/>
      </w:r>
    </w:p>
    <w:p w14:paraId="3A1E976D" w14:textId="77777777" w:rsidR="00EA2D9A" w:rsidRPr="0070206B" w:rsidRDefault="004B5EDE" w:rsidP="00497529">
      <w:pPr>
        <w:pStyle w:val="Odstavekseznama"/>
        <w:numPr>
          <w:ilvl w:val="0"/>
          <w:numId w:val="4"/>
        </w:numPr>
        <w:spacing w:after="0" w:line="240" w:lineRule="auto"/>
        <w:rPr>
          <w:rFonts w:ascii="Arial" w:eastAsia="Times New Roman" w:hAnsi="Arial" w:cs="Arial"/>
          <w:sz w:val="20"/>
          <w:szCs w:val="20"/>
          <w:lang w:eastAsia="sl-SI"/>
        </w:rPr>
      </w:pPr>
      <w:r w:rsidRPr="0070206B">
        <w:rPr>
          <w:rFonts w:ascii="Arial" w:eastAsia="Times New Roman" w:hAnsi="Arial" w:cs="Arial"/>
          <w:sz w:val="20"/>
          <w:szCs w:val="20"/>
          <w:lang w:eastAsia="sl-SI"/>
        </w:rPr>
        <w:t>ne glede na trenutno vrednost zavarovančevih knjigovodsko evidentiranih osnovnih sredstev, ki so v funkciji (uporabi), znaša minimalna nadomestitvena vrednost 30% novo nabavne vrednosti zavarovanih stvari</w:t>
      </w:r>
    </w:p>
    <w:p w14:paraId="42A413F4" w14:textId="5D7F2790" w:rsidR="006A0EF3" w:rsidRPr="0070206B" w:rsidRDefault="006A0EF3" w:rsidP="00497529">
      <w:pPr>
        <w:pStyle w:val="Odstavekseznama"/>
        <w:numPr>
          <w:ilvl w:val="0"/>
          <w:numId w:val="4"/>
        </w:numPr>
        <w:spacing w:after="0" w:line="240" w:lineRule="auto"/>
        <w:rPr>
          <w:rFonts w:ascii="Arial" w:eastAsia="Times New Roman" w:hAnsi="Arial" w:cs="Arial"/>
          <w:bCs/>
          <w:sz w:val="20"/>
          <w:szCs w:val="20"/>
          <w:u w:val="single"/>
          <w:lang w:eastAsia="sl-SI"/>
        </w:rPr>
      </w:pPr>
      <w:r w:rsidRPr="0070206B">
        <w:rPr>
          <w:rFonts w:ascii="Arial" w:eastAsia="Times New Roman" w:hAnsi="Arial" w:cs="Arial"/>
          <w:b/>
          <w:bCs/>
          <w:sz w:val="20"/>
          <w:szCs w:val="20"/>
          <w:lang w:eastAsia="sl-SI"/>
        </w:rPr>
        <w:t>mehanska oprema</w:t>
      </w:r>
      <w:r w:rsidRPr="0070206B">
        <w:rPr>
          <w:rFonts w:ascii="Arial" w:eastAsia="Times New Roman" w:hAnsi="Arial" w:cs="Arial"/>
          <w:sz w:val="20"/>
          <w:szCs w:val="20"/>
          <w:lang w:eastAsia="sl-SI"/>
        </w:rPr>
        <w:t xml:space="preserve"> je zavarovana na vseh lokacijah</w:t>
      </w:r>
      <w:r w:rsidR="00C1418B" w:rsidRPr="0070206B">
        <w:rPr>
          <w:rFonts w:ascii="Arial" w:eastAsia="Times New Roman" w:hAnsi="Arial" w:cs="Arial"/>
          <w:bCs/>
          <w:color w:val="00B050"/>
          <w:sz w:val="20"/>
          <w:szCs w:val="20"/>
          <w:lang w:eastAsia="sl-SI"/>
        </w:rPr>
        <w:t xml:space="preserve"> </w:t>
      </w:r>
      <w:r w:rsidR="00497BC9" w:rsidRPr="0070206B">
        <w:rPr>
          <w:rFonts w:ascii="Arial" w:eastAsia="Times New Roman" w:hAnsi="Arial" w:cs="Arial"/>
          <w:bCs/>
          <w:sz w:val="20"/>
          <w:szCs w:val="20"/>
          <w:u w:val="single"/>
          <w:lang w:eastAsia="sl-SI"/>
        </w:rPr>
        <w:t xml:space="preserve">Kot zavarovalno vsoto za zavarovanje strojeloma na mehanski opremi objekta se določi </w:t>
      </w:r>
      <w:r w:rsidR="001C43D8" w:rsidRPr="0070206B">
        <w:rPr>
          <w:rFonts w:ascii="Arial" w:eastAsia="Times New Roman" w:hAnsi="Arial" w:cs="Arial"/>
          <w:bCs/>
          <w:sz w:val="20"/>
          <w:szCs w:val="20"/>
          <w:u w:val="single"/>
          <w:lang w:eastAsia="sl-SI"/>
        </w:rPr>
        <w:t>7</w:t>
      </w:r>
      <w:r w:rsidR="00497BC9" w:rsidRPr="0070206B">
        <w:rPr>
          <w:rFonts w:ascii="Arial" w:eastAsia="Times New Roman" w:hAnsi="Arial" w:cs="Arial"/>
          <w:bCs/>
          <w:sz w:val="20"/>
          <w:szCs w:val="20"/>
          <w:u w:val="single"/>
          <w:lang w:eastAsia="sl-SI"/>
        </w:rPr>
        <w:t>%</w:t>
      </w:r>
      <w:r w:rsidR="0015230D" w:rsidRPr="0070206B">
        <w:rPr>
          <w:rFonts w:ascii="Arial" w:eastAsia="Times New Roman" w:hAnsi="Arial" w:cs="Arial"/>
          <w:bCs/>
          <w:sz w:val="20"/>
          <w:szCs w:val="20"/>
          <w:u w:val="single"/>
          <w:lang w:eastAsia="sl-SI"/>
        </w:rPr>
        <w:t xml:space="preserve"> </w:t>
      </w:r>
      <w:r w:rsidR="00497BC9" w:rsidRPr="0070206B">
        <w:rPr>
          <w:rFonts w:ascii="Arial" w:eastAsia="Times New Roman" w:hAnsi="Arial" w:cs="Arial"/>
          <w:bCs/>
          <w:sz w:val="20"/>
          <w:szCs w:val="20"/>
          <w:u w:val="single"/>
          <w:lang w:eastAsia="sl-SI"/>
        </w:rPr>
        <w:t>od vrednosti objekta</w:t>
      </w:r>
    </w:p>
    <w:p w14:paraId="68FCC66B" w14:textId="53541183" w:rsidR="00B849A9" w:rsidRPr="0070206B" w:rsidRDefault="00F62961" w:rsidP="00497529">
      <w:pPr>
        <w:pStyle w:val="Odstavekseznama"/>
        <w:numPr>
          <w:ilvl w:val="0"/>
          <w:numId w:val="4"/>
        </w:numPr>
        <w:rPr>
          <w:rFonts w:ascii="Arial" w:eastAsia="Times New Roman" w:hAnsi="Arial" w:cs="Arial"/>
          <w:sz w:val="20"/>
          <w:szCs w:val="20"/>
          <w:lang w:eastAsia="sl-SI"/>
        </w:rPr>
      </w:pPr>
      <w:r w:rsidRPr="0070206B">
        <w:rPr>
          <w:rFonts w:ascii="Arial" w:eastAsia="Times New Roman" w:hAnsi="Arial" w:cs="Arial"/>
          <w:sz w:val="20"/>
          <w:szCs w:val="20"/>
          <w:lang w:eastAsia="sl-SI"/>
        </w:rPr>
        <w:t>podatki za</w:t>
      </w:r>
      <w:r w:rsidR="00BF1B2A" w:rsidRPr="0070206B">
        <w:rPr>
          <w:rFonts w:ascii="Arial" w:eastAsia="Times New Roman" w:hAnsi="Arial" w:cs="Arial"/>
          <w:sz w:val="20"/>
          <w:szCs w:val="20"/>
          <w:lang w:eastAsia="sl-SI"/>
        </w:rPr>
        <w:t xml:space="preserve"> lokacije </w:t>
      </w:r>
      <w:r w:rsidRPr="0070206B">
        <w:rPr>
          <w:rFonts w:ascii="Arial" w:eastAsia="Times New Roman" w:hAnsi="Arial" w:cs="Arial"/>
          <w:sz w:val="20"/>
          <w:szCs w:val="20"/>
          <w:lang w:eastAsia="sl-SI"/>
        </w:rPr>
        <w:t xml:space="preserve">Črpališča </w:t>
      </w:r>
      <w:r w:rsidR="00BF1B2A" w:rsidRPr="0070206B">
        <w:rPr>
          <w:rFonts w:ascii="Arial" w:eastAsia="Times New Roman" w:hAnsi="Arial" w:cs="Arial"/>
          <w:sz w:val="20"/>
          <w:szCs w:val="20"/>
          <w:lang w:eastAsia="sl-SI"/>
        </w:rPr>
        <w:t>Laško in Rimske Toplice</w:t>
      </w:r>
      <w:r w:rsidRPr="0070206B">
        <w:rPr>
          <w:rFonts w:ascii="Arial" w:eastAsia="Times New Roman" w:hAnsi="Arial" w:cs="Arial"/>
          <w:sz w:val="20"/>
          <w:szCs w:val="20"/>
          <w:lang w:eastAsia="sl-SI"/>
        </w:rPr>
        <w:t xml:space="preserve"> ter ČN Laško </w:t>
      </w:r>
      <w:r w:rsidR="00BF1B2A" w:rsidRPr="0070206B">
        <w:rPr>
          <w:rFonts w:ascii="Arial" w:eastAsia="Times New Roman" w:hAnsi="Arial" w:cs="Arial"/>
          <w:sz w:val="20"/>
          <w:szCs w:val="20"/>
          <w:lang w:eastAsia="sl-SI"/>
        </w:rPr>
        <w:t>je v prilogi Tabela »</w:t>
      </w:r>
      <w:r w:rsidRPr="0070206B">
        <w:rPr>
          <w:rFonts w:ascii="Arial" w:eastAsia="Times New Roman" w:hAnsi="Arial" w:cs="Arial"/>
          <w:b/>
          <w:sz w:val="20"/>
          <w:szCs w:val="20"/>
          <w:lang w:eastAsia="sl-SI"/>
        </w:rPr>
        <w:t>POŽAR_ODG_RAČ_STROJL osnova za JN 2021</w:t>
      </w:r>
      <w:r w:rsidR="00BF1B2A" w:rsidRPr="0070206B">
        <w:rPr>
          <w:rFonts w:ascii="Arial" w:eastAsia="Times New Roman" w:hAnsi="Arial" w:cs="Arial"/>
          <w:sz w:val="20"/>
          <w:szCs w:val="20"/>
          <w:lang w:eastAsia="sl-SI"/>
        </w:rPr>
        <w:t>« zavihek Črpališča</w:t>
      </w:r>
    </w:p>
    <w:p w14:paraId="7587EA80" w14:textId="77777777" w:rsidR="00C00D3B" w:rsidRDefault="00B849A9" w:rsidP="00497529">
      <w:pPr>
        <w:pStyle w:val="Odstavekseznama"/>
        <w:numPr>
          <w:ilvl w:val="0"/>
          <w:numId w:val="4"/>
        </w:numPr>
        <w:rPr>
          <w:rFonts w:ascii="Arial" w:eastAsia="Times New Roman" w:hAnsi="Arial" w:cs="Arial"/>
          <w:sz w:val="20"/>
          <w:szCs w:val="20"/>
          <w:lang w:eastAsia="sl-SI"/>
        </w:rPr>
      </w:pPr>
      <w:r w:rsidRPr="0070206B">
        <w:rPr>
          <w:rFonts w:ascii="Arial" w:eastAsia="Times New Roman" w:hAnsi="Arial" w:cs="Arial"/>
          <w:sz w:val="20"/>
          <w:szCs w:val="20"/>
          <w:lang w:eastAsia="sl-SI"/>
        </w:rPr>
        <w:t>podatki za lokacije vodovodnih črpališča so v prilogi Tabela »</w:t>
      </w:r>
      <w:r w:rsidRPr="0070206B">
        <w:rPr>
          <w:rFonts w:ascii="Arial" w:eastAsia="Times New Roman" w:hAnsi="Arial" w:cs="Arial"/>
          <w:b/>
          <w:sz w:val="20"/>
          <w:szCs w:val="20"/>
          <w:lang w:eastAsia="sl-SI"/>
        </w:rPr>
        <w:t>POŽAR_ODG_RAČ_STROJL osnova za JN 2021</w:t>
      </w:r>
      <w:r w:rsidRPr="0070206B">
        <w:rPr>
          <w:rFonts w:ascii="Arial" w:eastAsia="Times New Roman" w:hAnsi="Arial" w:cs="Arial"/>
          <w:sz w:val="20"/>
          <w:szCs w:val="20"/>
          <w:lang w:eastAsia="sl-SI"/>
        </w:rPr>
        <w:t>« zavihek Črpališča vodovod</w:t>
      </w:r>
      <w:r w:rsidR="004B5EDE" w:rsidRPr="0070206B">
        <w:rPr>
          <w:rFonts w:ascii="Arial" w:eastAsia="Times New Roman" w:hAnsi="Arial" w:cs="Arial"/>
          <w:sz w:val="20"/>
          <w:szCs w:val="20"/>
          <w:lang w:eastAsia="sl-SI"/>
        </w:rPr>
        <w:tab/>
      </w:r>
      <w:r w:rsidR="004B5EDE" w:rsidRPr="0070206B">
        <w:rPr>
          <w:rFonts w:ascii="Arial" w:eastAsia="Times New Roman" w:hAnsi="Arial" w:cs="Arial"/>
          <w:sz w:val="20"/>
          <w:szCs w:val="20"/>
          <w:lang w:eastAsia="sl-SI"/>
        </w:rPr>
        <w:tab/>
      </w:r>
      <w:r w:rsidR="004B5EDE" w:rsidRPr="0070206B">
        <w:rPr>
          <w:rFonts w:ascii="Arial" w:eastAsia="Times New Roman" w:hAnsi="Arial" w:cs="Arial"/>
          <w:sz w:val="20"/>
          <w:szCs w:val="20"/>
          <w:lang w:eastAsia="sl-SI"/>
        </w:rPr>
        <w:tab/>
      </w:r>
      <w:r w:rsidR="004B5EDE" w:rsidRPr="0070206B">
        <w:rPr>
          <w:rFonts w:ascii="Arial" w:eastAsia="Times New Roman" w:hAnsi="Arial" w:cs="Arial"/>
          <w:sz w:val="20"/>
          <w:szCs w:val="20"/>
          <w:lang w:eastAsia="sl-SI"/>
        </w:rPr>
        <w:tab/>
      </w:r>
      <w:r w:rsidR="004B5EDE" w:rsidRPr="0070206B">
        <w:rPr>
          <w:rFonts w:ascii="Arial" w:eastAsia="Times New Roman" w:hAnsi="Arial" w:cs="Arial"/>
          <w:sz w:val="20"/>
          <w:szCs w:val="20"/>
          <w:lang w:eastAsia="sl-SI"/>
        </w:rPr>
        <w:tab/>
      </w:r>
      <w:r w:rsidR="004B5EDE" w:rsidRPr="009D61DB">
        <w:rPr>
          <w:rFonts w:eastAsia="Times New Roman" w:cstheme="minorHAnsi"/>
          <w:lang w:eastAsia="sl-SI"/>
        </w:rPr>
        <w:tab/>
      </w:r>
      <w:r w:rsidR="004B5EDE" w:rsidRPr="009D61DB">
        <w:rPr>
          <w:rFonts w:eastAsia="Times New Roman" w:cstheme="minorHAnsi"/>
          <w:lang w:eastAsia="sl-SI"/>
        </w:rPr>
        <w:tab/>
      </w:r>
      <w:r w:rsidR="004B5EDE" w:rsidRPr="009D61DB">
        <w:rPr>
          <w:rFonts w:eastAsia="Times New Roman" w:cstheme="minorHAnsi"/>
          <w:lang w:eastAsia="sl-SI"/>
        </w:rPr>
        <w:tab/>
      </w:r>
      <w:r w:rsidR="004B5EDE" w:rsidRPr="009D61DB">
        <w:rPr>
          <w:rFonts w:eastAsia="Times New Roman" w:cstheme="minorHAnsi"/>
          <w:lang w:eastAsia="sl-SI"/>
        </w:rPr>
        <w:tab/>
      </w:r>
      <w:r w:rsidR="004B5EDE" w:rsidRPr="009D61DB">
        <w:rPr>
          <w:rFonts w:eastAsia="Times New Roman" w:cstheme="minorHAnsi"/>
          <w:lang w:eastAsia="sl-SI"/>
        </w:rPr>
        <w:tab/>
      </w:r>
      <w:r w:rsidR="004B5EDE" w:rsidRPr="009D61DB">
        <w:rPr>
          <w:rFonts w:eastAsia="Times New Roman" w:cstheme="minorHAnsi"/>
          <w:lang w:eastAsia="sl-SI"/>
        </w:rPr>
        <w:tab/>
      </w:r>
      <w:r w:rsidR="004B5EDE" w:rsidRPr="009D61DB">
        <w:rPr>
          <w:rFonts w:eastAsia="Times New Roman" w:cstheme="minorHAnsi"/>
          <w:lang w:eastAsia="sl-SI"/>
        </w:rPr>
        <w:tab/>
      </w:r>
      <w:r w:rsidR="004B5EDE" w:rsidRPr="00BF1B2A">
        <w:rPr>
          <w:rFonts w:ascii="Arial" w:eastAsia="Times New Roman" w:hAnsi="Arial" w:cs="Arial"/>
          <w:sz w:val="20"/>
          <w:szCs w:val="20"/>
          <w:lang w:eastAsia="sl-SI"/>
        </w:rPr>
        <w:tab/>
      </w:r>
      <w:r w:rsidR="004B5EDE" w:rsidRPr="00BF1B2A">
        <w:rPr>
          <w:rFonts w:ascii="Arial" w:eastAsia="Times New Roman" w:hAnsi="Arial" w:cs="Arial"/>
          <w:sz w:val="20"/>
          <w:szCs w:val="20"/>
          <w:lang w:eastAsia="sl-SI"/>
        </w:rPr>
        <w:tab/>
      </w:r>
      <w:r w:rsidR="00BA6483" w:rsidRPr="00BF1B2A">
        <w:rPr>
          <w:rFonts w:ascii="Arial" w:eastAsia="Times New Roman" w:hAnsi="Arial" w:cs="Arial"/>
          <w:sz w:val="20"/>
          <w:szCs w:val="20"/>
          <w:lang w:eastAsia="sl-SI"/>
        </w:rPr>
        <w:tab/>
      </w:r>
      <w:r w:rsidR="00BA6483" w:rsidRPr="00BF1B2A">
        <w:rPr>
          <w:rFonts w:ascii="Arial" w:eastAsia="Times New Roman" w:hAnsi="Arial" w:cs="Arial"/>
          <w:sz w:val="20"/>
          <w:szCs w:val="20"/>
          <w:lang w:eastAsia="sl-SI"/>
        </w:rPr>
        <w:tab/>
      </w:r>
      <w:r w:rsidR="00BA6483" w:rsidRPr="00BF1B2A">
        <w:rPr>
          <w:rFonts w:ascii="Arial" w:eastAsia="Times New Roman" w:hAnsi="Arial" w:cs="Arial"/>
          <w:sz w:val="20"/>
          <w:szCs w:val="20"/>
          <w:lang w:eastAsia="sl-SI"/>
        </w:rPr>
        <w:tab/>
      </w:r>
      <w:r w:rsidR="00BA6483" w:rsidRPr="00BF1B2A">
        <w:rPr>
          <w:rFonts w:ascii="Arial" w:eastAsia="Times New Roman" w:hAnsi="Arial" w:cs="Arial"/>
          <w:sz w:val="20"/>
          <w:szCs w:val="20"/>
          <w:lang w:eastAsia="sl-SI"/>
        </w:rPr>
        <w:tab/>
      </w:r>
      <w:r w:rsidR="00BA6483" w:rsidRPr="00BF1B2A">
        <w:rPr>
          <w:rFonts w:ascii="Arial" w:eastAsia="Times New Roman" w:hAnsi="Arial" w:cs="Arial"/>
          <w:sz w:val="20"/>
          <w:szCs w:val="20"/>
          <w:lang w:eastAsia="sl-SI"/>
        </w:rPr>
        <w:tab/>
      </w:r>
      <w:r w:rsidR="00BA6483" w:rsidRPr="00BF1B2A">
        <w:rPr>
          <w:rFonts w:ascii="Arial" w:eastAsia="Times New Roman" w:hAnsi="Arial" w:cs="Arial"/>
          <w:sz w:val="20"/>
          <w:szCs w:val="20"/>
          <w:lang w:eastAsia="sl-SI"/>
        </w:rPr>
        <w:tab/>
      </w:r>
    </w:p>
    <w:p w14:paraId="14504177" w14:textId="77777777" w:rsidR="00C00D3B" w:rsidRDefault="00C00D3B" w:rsidP="00C00D3B">
      <w:pPr>
        <w:rPr>
          <w:rFonts w:ascii="Arial" w:eastAsia="Times New Roman" w:hAnsi="Arial" w:cs="Arial"/>
          <w:sz w:val="20"/>
          <w:szCs w:val="20"/>
          <w:lang w:eastAsia="sl-SI"/>
        </w:rPr>
      </w:pPr>
    </w:p>
    <w:p w14:paraId="333DD696" w14:textId="77777777" w:rsidR="00C00D3B" w:rsidRDefault="00C00D3B" w:rsidP="00C00D3B">
      <w:pPr>
        <w:rPr>
          <w:rFonts w:ascii="Arial" w:eastAsia="Times New Roman" w:hAnsi="Arial" w:cs="Arial"/>
          <w:sz w:val="20"/>
          <w:szCs w:val="20"/>
          <w:lang w:eastAsia="sl-SI"/>
        </w:rPr>
      </w:pPr>
    </w:p>
    <w:p w14:paraId="3F7C94E0" w14:textId="77777777" w:rsidR="00C00D3B" w:rsidRDefault="00C00D3B" w:rsidP="00C00D3B">
      <w:pPr>
        <w:rPr>
          <w:rFonts w:ascii="Arial" w:eastAsia="Times New Roman" w:hAnsi="Arial" w:cs="Arial"/>
          <w:sz w:val="20"/>
          <w:szCs w:val="20"/>
          <w:lang w:eastAsia="sl-SI"/>
        </w:rPr>
      </w:pPr>
    </w:p>
    <w:p w14:paraId="72D3F6EC" w14:textId="665E01EB" w:rsidR="00BA6483" w:rsidRPr="00C00D3B" w:rsidRDefault="00BA6483" w:rsidP="00C00D3B">
      <w:pPr>
        <w:rPr>
          <w:rFonts w:ascii="Arial" w:eastAsia="Times New Roman" w:hAnsi="Arial" w:cs="Arial"/>
          <w:sz w:val="20"/>
          <w:szCs w:val="20"/>
          <w:lang w:eastAsia="sl-SI"/>
        </w:rPr>
      </w:pPr>
      <w:r w:rsidRPr="00C00D3B">
        <w:rPr>
          <w:rFonts w:ascii="Arial" w:eastAsia="Times New Roman" w:hAnsi="Arial" w:cs="Arial"/>
          <w:sz w:val="20"/>
          <w:szCs w:val="20"/>
          <w:lang w:eastAsia="sl-SI"/>
        </w:rPr>
        <w:tab/>
      </w:r>
      <w:r w:rsidRPr="00C00D3B">
        <w:rPr>
          <w:rFonts w:ascii="Arial" w:eastAsia="Times New Roman" w:hAnsi="Arial" w:cs="Arial"/>
          <w:sz w:val="20"/>
          <w:szCs w:val="20"/>
          <w:lang w:eastAsia="sl-SI"/>
        </w:rPr>
        <w:tab/>
      </w:r>
      <w:r w:rsidRPr="00C00D3B">
        <w:rPr>
          <w:rFonts w:ascii="Arial" w:eastAsia="Times New Roman" w:hAnsi="Arial" w:cs="Arial"/>
          <w:sz w:val="20"/>
          <w:szCs w:val="20"/>
          <w:lang w:eastAsia="sl-SI"/>
        </w:rPr>
        <w:tab/>
      </w:r>
      <w:r w:rsidRPr="00C00D3B">
        <w:rPr>
          <w:rFonts w:ascii="Arial" w:eastAsia="Times New Roman" w:hAnsi="Arial" w:cs="Arial"/>
          <w:sz w:val="20"/>
          <w:szCs w:val="20"/>
          <w:lang w:eastAsia="sl-SI"/>
        </w:rPr>
        <w:tab/>
      </w:r>
      <w:r w:rsidRPr="00C00D3B">
        <w:rPr>
          <w:rFonts w:ascii="Arial" w:eastAsia="Times New Roman" w:hAnsi="Arial" w:cs="Arial"/>
          <w:sz w:val="20"/>
          <w:szCs w:val="20"/>
          <w:lang w:eastAsia="sl-SI"/>
        </w:rPr>
        <w:tab/>
      </w:r>
      <w:r w:rsidRPr="00C00D3B">
        <w:rPr>
          <w:rFonts w:ascii="Arial" w:eastAsia="Times New Roman" w:hAnsi="Arial" w:cs="Arial"/>
          <w:sz w:val="20"/>
          <w:szCs w:val="20"/>
          <w:lang w:eastAsia="sl-SI"/>
        </w:rPr>
        <w:tab/>
      </w:r>
      <w:r w:rsidRPr="00C00D3B">
        <w:rPr>
          <w:rFonts w:ascii="Arial" w:eastAsia="Times New Roman" w:hAnsi="Arial" w:cs="Arial"/>
          <w:sz w:val="20"/>
          <w:szCs w:val="20"/>
          <w:lang w:eastAsia="sl-SI"/>
        </w:rPr>
        <w:tab/>
      </w:r>
    </w:p>
    <w:p w14:paraId="48B4B98A" w14:textId="77777777" w:rsidR="00BA6483" w:rsidRPr="00BA6483" w:rsidRDefault="00BA6483" w:rsidP="00BA6483">
      <w:pPr>
        <w:spacing w:after="0" w:line="240" w:lineRule="auto"/>
        <w:rPr>
          <w:rFonts w:ascii="Arial" w:eastAsia="Times New Roman" w:hAnsi="Arial" w:cs="Arial"/>
          <w:b/>
          <w:sz w:val="20"/>
          <w:szCs w:val="20"/>
          <w:lang w:eastAsia="sl-SI"/>
        </w:rPr>
      </w:pPr>
    </w:p>
    <w:p w14:paraId="583EBC12" w14:textId="313EA675" w:rsidR="00BA6483" w:rsidRPr="007C20B6" w:rsidRDefault="00BA6483" w:rsidP="007C20B6">
      <w:pPr>
        <w:pBdr>
          <w:bottom w:val="single" w:sz="4" w:space="1" w:color="auto"/>
        </w:pBdr>
        <w:spacing w:after="0" w:line="240" w:lineRule="auto"/>
        <w:rPr>
          <w:rFonts w:ascii="Arial" w:eastAsia="Times New Roman" w:hAnsi="Arial" w:cs="Arial"/>
          <w:b/>
          <w:sz w:val="20"/>
          <w:szCs w:val="20"/>
          <w:lang w:eastAsia="sl-SI"/>
        </w:rPr>
      </w:pPr>
      <w:r w:rsidRPr="007C20B6">
        <w:rPr>
          <w:rFonts w:ascii="Arial" w:eastAsia="Times New Roman" w:hAnsi="Arial" w:cs="Arial"/>
          <w:b/>
          <w:sz w:val="20"/>
          <w:szCs w:val="20"/>
          <w:lang w:eastAsia="sl-SI"/>
        </w:rPr>
        <w:lastRenderedPageBreak/>
        <w:t xml:space="preserve">ZAVAROVANJE STEKLA </w:t>
      </w:r>
    </w:p>
    <w:p w14:paraId="55C18DD7" w14:textId="11C60BD0" w:rsidR="00C1418B" w:rsidRPr="007C20B6" w:rsidRDefault="00C1418B" w:rsidP="007C20B6">
      <w:pPr>
        <w:autoSpaceDE w:val="0"/>
        <w:autoSpaceDN w:val="0"/>
        <w:adjustRightInd w:val="0"/>
        <w:spacing w:after="11" w:line="240" w:lineRule="auto"/>
        <w:jc w:val="both"/>
        <w:rPr>
          <w:rFonts w:ascii="Arial" w:hAnsi="Arial" w:cs="Arial"/>
          <w:color w:val="000000"/>
          <w:sz w:val="20"/>
          <w:szCs w:val="20"/>
        </w:rPr>
      </w:pPr>
      <w:r w:rsidRPr="002930AC">
        <w:rPr>
          <w:rFonts w:cstheme="minorHAnsi"/>
          <w:color w:val="000000"/>
          <w:highlight w:val="lightGray"/>
        </w:rPr>
        <w:br/>
      </w:r>
      <w:r w:rsidR="002930AC" w:rsidRPr="007C20B6">
        <w:rPr>
          <w:rFonts w:ascii="Arial" w:hAnsi="Arial" w:cs="Arial"/>
          <w:color w:val="000000"/>
          <w:sz w:val="20"/>
          <w:szCs w:val="20"/>
        </w:rPr>
        <w:t xml:space="preserve">Zavarovanje krije </w:t>
      </w:r>
      <w:r w:rsidRPr="007C20B6">
        <w:rPr>
          <w:rFonts w:ascii="Arial" w:hAnsi="Arial" w:cs="Arial"/>
          <w:color w:val="000000"/>
          <w:sz w:val="20"/>
          <w:szCs w:val="20"/>
        </w:rPr>
        <w:t>kakršno koli razbitje, počenje, lom ali poškodovanje stekla (okna, vrata, steklene stene, predelne stene, ogledala, košarka</w:t>
      </w:r>
      <w:r w:rsidR="00AB0673" w:rsidRPr="007C20B6">
        <w:rPr>
          <w:rFonts w:ascii="Arial" w:hAnsi="Arial" w:cs="Arial"/>
          <w:color w:val="000000"/>
          <w:sz w:val="20"/>
          <w:szCs w:val="20"/>
        </w:rPr>
        <w:t>rs</w:t>
      </w:r>
      <w:r w:rsidRPr="007C20B6">
        <w:rPr>
          <w:rFonts w:ascii="Arial" w:hAnsi="Arial" w:cs="Arial"/>
          <w:color w:val="000000"/>
          <w:sz w:val="20"/>
          <w:szCs w:val="20"/>
        </w:rPr>
        <w:t>ki koši, mehanska vrata, cestna ogledala, stekla v avtobusnih postajališčih</w:t>
      </w:r>
      <w:r w:rsidR="00425394" w:rsidRPr="007C20B6">
        <w:rPr>
          <w:rFonts w:ascii="Arial" w:hAnsi="Arial" w:cs="Arial"/>
          <w:color w:val="000000"/>
          <w:sz w:val="20"/>
          <w:szCs w:val="20"/>
        </w:rPr>
        <w:t>, zasteklitve iz umetnih mas</w:t>
      </w:r>
      <w:r w:rsidRPr="007C20B6">
        <w:rPr>
          <w:rFonts w:ascii="Arial" w:hAnsi="Arial" w:cs="Arial"/>
          <w:color w:val="000000"/>
          <w:sz w:val="20"/>
          <w:szCs w:val="20"/>
        </w:rPr>
        <w:t xml:space="preserve"> ipd.) </w:t>
      </w:r>
    </w:p>
    <w:p w14:paraId="20D9F462" w14:textId="60F14669" w:rsidR="00C1418B" w:rsidRPr="007C20B6" w:rsidRDefault="00C1418B" w:rsidP="007C20B6">
      <w:pPr>
        <w:autoSpaceDE w:val="0"/>
        <w:autoSpaceDN w:val="0"/>
        <w:adjustRightInd w:val="0"/>
        <w:spacing w:after="11" w:line="240" w:lineRule="auto"/>
        <w:jc w:val="both"/>
        <w:rPr>
          <w:rFonts w:ascii="Arial" w:hAnsi="Arial" w:cs="Arial"/>
          <w:color w:val="000000"/>
          <w:sz w:val="20"/>
          <w:szCs w:val="20"/>
        </w:rPr>
      </w:pPr>
      <w:r w:rsidRPr="007C20B6">
        <w:rPr>
          <w:rFonts w:ascii="Arial" w:hAnsi="Arial" w:cs="Arial"/>
          <w:color w:val="000000"/>
          <w:sz w:val="20"/>
          <w:szCs w:val="20"/>
        </w:rPr>
        <w:t>-brez soudeležbe</w:t>
      </w:r>
      <w:r w:rsidR="00BE2F22" w:rsidRPr="007C20B6">
        <w:rPr>
          <w:rFonts w:ascii="Arial" w:hAnsi="Arial" w:cs="Arial"/>
          <w:color w:val="000000"/>
          <w:sz w:val="20"/>
          <w:szCs w:val="20"/>
        </w:rPr>
        <w:t xml:space="preserve">, v kolikor ni izrecno drugače določeno </w:t>
      </w:r>
    </w:p>
    <w:p w14:paraId="6CE8F85C" w14:textId="669BCEFA" w:rsidR="00AB0673" w:rsidRPr="007C20B6" w:rsidRDefault="00C1418B" w:rsidP="007C20B6">
      <w:pPr>
        <w:autoSpaceDE w:val="0"/>
        <w:autoSpaceDN w:val="0"/>
        <w:adjustRightInd w:val="0"/>
        <w:spacing w:after="11" w:line="240" w:lineRule="auto"/>
        <w:jc w:val="both"/>
        <w:rPr>
          <w:rFonts w:ascii="Arial" w:eastAsia="Times New Roman" w:hAnsi="Arial" w:cs="Arial"/>
          <w:sz w:val="20"/>
          <w:szCs w:val="20"/>
          <w:lang w:eastAsia="sl-SI"/>
        </w:rPr>
      </w:pPr>
      <w:r w:rsidRPr="007C20B6">
        <w:rPr>
          <w:rFonts w:ascii="Arial" w:hAnsi="Arial" w:cs="Arial"/>
          <w:color w:val="000000"/>
          <w:sz w:val="20"/>
          <w:szCs w:val="20"/>
        </w:rPr>
        <w:t>-k</w:t>
      </w:r>
      <w:r w:rsidR="00AB0673" w:rsidRPr="007C20B6">
        <w:rPr>
          <w:rFonts w:ascii="Arial" w:hAnsi="Arial" w:cs="Arial"/>
          <w:color w:val="000000"/>
          <w:sz w:val="20"/>
          <w:szCs w:val="20"/>
        </w:rPr>
        <w:t>ritje velja</w:t>
      </w:r>
      <w:r w:rsidR="00AB0673" w:rsidRPr="007C20B6">
        <w:rPr>
          <w:rFonts w:ascii="Arial" w:hAnsi="Arial" w:cs="Arial"/>
          <w:sz w:val="20"/>
          <w:szCs w:val="20"/>
        </w:rPr>
        <w:t xml:space="preserve"> </w:t>
      </w:r>
      <w:r w:rsidR="00AB0673" w:rsidRPr="007C20B6">
        <w:rPr>
          <w:rFonts w:ascii="Arial" w:hAnsi="Arial" w:cs="Arial"/>
          <w:color w:val="000000"/>
          <w:sz w:val="20"/>
          <w:szCs w:val="20"/>
        </w:rPr>
        <w:t>za vse lokacije posameznega zavarovanca skupaj in ne za vsako lokacijo posebej,</w:t>
      </w:r>
      <w:r w:rsidR="00AB0673" w:rsidRPr="007C20B6">
        <w:rPr>
          <w:rFonts w:ascii="Arial" w:eastAsia="Times New Roman" w:hAnsi="Arial" w:cs="Arial"/>
          <w:sz w:val="20"/>
          <w:szCs w:val="20"/>
          <w:lang w:eastAsia="sl-SI"/>
        </w:rPr>
        <w:t xml:space="preserve"> </w:t>
      </w:r>
      <w:bookmarkStart w:id="12" w:name="_Hlk55471677"/>
      <w:r w:rsidR="00AB0673" w:rsidRPr="007C20B6">
        <w:rPr>
          <w:rFonts w:ascii="Arial" w:eastAsia="Times New Roman" w:hAnsi="Arial" w:cs="Arial"/>
          <w:sz w:val="20"/>
          <w:szCs w:val="20"/>
          <w:lang w:eastAsia="sl-SI"/>
        </w:rPr>
        <w:t>razen v kolikor ni izrecno določeno drugače</w:t>
      </w:r>
      <w:bookmarkEnd w:id="12"/>
      <w:r w:rsidR="00A55C39" w:rsidRPr="007C20B6">
        <w:rPr>
          <w:rFonts w:ascii="Arial" w:eastAsia="Times New Roman" w:hAnsi="Arial" w:cs="Arial"/>
          <w:sz w:val="20"/>
          <w:szCs w:val="20"/>
          <w:lang w:eastAsia="sl-SI"/>
        </w:rPr>
        <w:t xml:space="preserve"> (Tabela »</w:t>
      </w:r>
      <w:r w:rsidR="00B849A9" w:rsidRPr="007C20B6">
        <w:rPr>
          <w:rFonts w:ascii="Arial" w:eastAsia="Times New Roman" w:hAnsi="Arial" w:cs="Arial"/>
          <w:sz w:val="20"/>
          <w:szCs w:val="20"/>
          <w:lang w:eastAsia="sl-SI"/>
        </w:rPr>
        <w:t>Dodatne POC nevarnosti VLOM_STEKLO osnova za JN 2021</w:t>
      </w:r>
      <w:r w:rsidR="00A55C39" w:rsidRPr="007C20B6">
        <w:rPr>
          <w:rFonts w:ascii="Arial" w:eastAsia="Times New Roman" w:hAnsi="Arial" w:cs="Arial"/>
          <w:sz w:val="20"/>
          <w:szCs w:val="20"/>
          <w:lang w:eastAsia="sl-SI"/>
        </w:rPr>
        <w:t>«)</w:t>
      </w:r>
    </w:p>
    <w:p w14:paraId="0387D7A9" w14:textId="5A733B43" w:rsidR="00FA25DF" w:rsidRPr="007C20B6" w:rsidRDefault="007C20B6" w:rsidP="007C20B6">
      <w:pPr>
        <w:autoSpaceDE w:val="0"/>
        <w:autoSpaceDN w:val="0"/>
        <w:adjustRightInd w:val="0"/>
        <w:spacing w:after="11"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FA25DF" w:rsidRPr="007C20B6">
        <w:rPr>
          <w:rFonts w:ascii="Arial" w:eastAsia="Times New Roman" w:hAnsi="Arial" w:cs="Arial"/>
          <w:sz w:val="20"/>
          <w:szCs w:val="20"/>
          <w:lang w:eastAsia="sl-SI"/>
        </w:rPr>
        <w:t xml:space="preserve">zavarovalno kritje se razširi tudi na škodo na zavarovanih stvareh, ki nastanejo zaradi zlonamernih ali objestnih dejanj, kot tudi poškodbe z barvo ali drugimi </w:t>
      </w:r>
    </w:p>
    <w:p w14:paraId="69E5DDCD" w14:textId="2785FE23" w:rsidR="00FA25DF" w:rsidRPr="007C20B6" w:rsidRDefault="007C20B6" w:rsidP="007C20B6">
      <w:pPr>
        <w:autoSpaceDE w:val="0"/>
        <w:autoSpaceDN w:val="0"/>
        <w:adjustRightInd w:val="0"/>
        <w:spacing w:after="11"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FA25DF" w:rsidRPr="007C20B6">
        <w:rPr>
          <w:rFonts w:ascii="Arial" w:eastAsia="Times New Roman" w:hAnsi="Arial" w:cs="Arial"/>
          <w:sz w:val="20"/>
          <w:szCs w:val="20"/>
          <w:lang w:eastAsia="sl-SI"/>
        </w:rPr>
        <w:t>v zavarovanje je vključena tudi montaža in demontaža ter škoda zaradi direktnega udara razbitega stekla na zgradbah in stvareh</w:t>
      </w:r>
      <w:r w:rsidR="00FA25DF" w:rsidRPr="007C20B6">
        <w:rPr>
          <w:rFonts w:ascii="Arial" w:eastAsia="Times New Roman" w:hAnsi="Arial" w:cs="Arial"/>
          <w:sz w:val="20"/>
          <w:szCs w:val="20"/>
          <w:lang w:eastAsia="sl-SI"/>
        </w:rPr>
        <w:tab/>
      </w:r>
    </w:p>
    <w:p w14:paraId="79C1EFAD" w14:textId="62C5FFC0" w:rsidR="00BA6483" w:rsidRPr="007C20B6" w:rsidRDefault="00AB0673" w:rsidP="007C20B6">
      <w:pPr>
        <w:autoSpaceDE w:val="0"/>
        <w:autoSpaceDN w:val="0"/>
        <w:adjustRightInd w:val="0"/>
        <w:spacing w:after="11" w:line="240" w:lineRule="auto"/>
        <w:jc w:val="both"/>
        <w:rPr>
          <w:rFonts w:ascii="Arial" w:hAnsi="Arial" w:cs="Arial"/>
          <w:color w:val="000000"/>
          <w:sz w:val="20"/>
          <w:szCs w:val="20"/>
        </w:rPr>
      </w:pPr>
      <w:r w:rsidRPr="007C20B6">
        <w:rPr>
          <w:rFonts w:ascii="Arial" w:hAnsi="Arial" w:cs="Arial"/>
          <w:color w:val="000000"/>
          <w:sz w:val="20"/>
          <w:szCs w:val="20"/>
        </w:rPr>
        <w:t>-</w:t>
      </w:r>
      <w:r w:rsidR="00C1418B" w:rsidRPr="007C20B6">
        <w:rPr>
          <w:rFonts w:ascii="Arial" w:hAnsi="Arial" w:cs="Arial"/>
          <w:color w:val="000000"/>
          <w:sz w:val="20"/>
          <w:szCs w:val="20"/>
        </w:rPr>
        <w:t>ZV na I. riziko: 2.500 EUR po škodnem dogodku</w:t>
      </w:r>
      <w:r w:rsidRPr="007C20B6">
        <w:rPr>
          <w:rFonts w:ascii="Arial" w:hAnsi="Arial" w:cs="Arial"/>
          <w:color w:val="000000"/>
          <w:sz w:val="20"/>
          <w:szCs w:val="20"/>
        </w:rPr>
        <w:t xml:space="preserve"> </w:t>
      </w:r>
    </w:p>
    <w:p w14:paraId="759DCDDC" w14:textId="77777777" w:rsidR="007C20B6" w:rsidRDefault="007C20B6" w:rsidP="007C20B6">
      <w:pPr>
        <w:spacing w:after="0" w:line="240" w:lineRule="auto"/>
        <w:jc w:val="both"/>
        <w:rPr>
          <w:rFonts w:ascii="Arial" w:hAnsi="Arial" w:cs="Arial"/>
          <w:b/>
          <w:bCs/>
          <w:color w:val="000000"/>
          <w:sz w:val="20"/>
          <w:szCs w:val="20"/>
        </w:rPr>
      </w:pPr>
    </w:p>
    <w:p w14:paraId="48755F32" w14:textId="11B55C2C" w:rsidR="00FD7087" w:rsidRPr="007C20B6" w:rsidRDefault="00FD7087" w:rsidP="007C20B6">
      <w:pPr>
        <w:spacing w:after="0" w:line="240" w:lineRule="auto"/>
        <w:jc w:val="both"/>
        <w:rPr>
          <w:rFonts w:ascii="Arial" w:hAnsi="Arial" w:cs="Arial"/>
          <w:b/>
          <w:bCs/>
          <w:color w:val="000000"/>
          <w:sz w:val="20"/>
          <w:szCs w:val="20"/>
        </w:rPr>
      </w:pPr>
      <w:r w:rsidRPr="007C20B6">
        <w:rPr>
          <w:rFonts w:ascii="Arial" w:hAnsi="Arial" w:cs="Arial"/>
          <w:b/>
          <w:bCs/>
          <w:color w:val="000000"/>
          <w:sz w:val="20"/>
          <w:szCs w:val="20"/>
        </w:rPr>
        <w:t>Dodatn</w:t>
      </w:r>
      <w:r w:rsidR="00D330AE" w:rsidRPr="007C20B6">
        <w:rPr>
          <w:rFonts w:ascii="Arial" w:hAnsi="Arial" w:cs="Arial"/>
          <w:b/>
          <w:bCs/>
          <w:color w:val="000000"/>
          <w:sz w:val="20"/>
          <w:szCs w:val="20"/>
        </w:rPr>
        <w:t xml:space="preserve">o </w:t>
      </w:r>
      <w:r w:rsidRPr="007C20B6">
        <w:rPr>
          <w:rFonts w:ascii="Arial" w:hAnsi="Arial" w:cs="Arial"/>
          <w:b/>
          <w:bCs/>
          <w:color w:val="000000"/>
          <w:sz w:val="20"/>
          <w:szCs w:val="20"/>
        </w:rPr>
        <w:t>Občina Laško</w:t>
      </w:r>
      <w:r w:rsidR="00D330AE" w:rsidRPr="007C20B6">
        <w:rPr>
          <w:rFonts w:ascii="Arial" w:hAnsi="Arial" w:cs="Arial"/>
          <w:b/>
          <w:bCs/>
          <w:color w:val="000000"/>
          <w:sz w:val="20"/>
          <w:szCs w:val="20"/>
        </w:rPr>
        <w:t>:</w:t>
      </w:r>
    </w:p>
    <w:p w14:paraId="59D1CF2A" w14:textId="41EF74DF" w:rsidR="00FD7087" w:rsidRPr="007C20B6" w:rsidRDefault="00FD7087" w:rsidP="007C20B6">
      <w:pPr>
        <w:spacing w:after="0" w:line="240" w:lineRule="auto"/>
        <w:jc w:val="both"/>
        <w:rPr>
          <w:rFonts w:ascii="Arial" w:hAnsi="Arial" w:cs="Arial"/>
          <w:color w:val="000000"/>
          <w:sz w:val="20"/>
          <w:szCs w:val="20"/>
        </w:rPr>
      </w:pPr>
      <w:r w:rsidRPr="007C20B6">
        <w:rPr>
          <w:rFonts w:ascii="Arial" w:hAnsi="Arial" w:cs="Arial"/>
          <w:color w:val="000000"/>
          <w:sz w:val="20"/>
          <w:szCs w:val="20"/>
        </w:rPr>
        <w:t>-</w:t>
      </w:r>
      <w:r w:rsidR="007C20B6">
        <w:rPr>
          <w:rFonts w:ascii="Arial" w:hAnsi="Arial" w:cs="Arial"/>
          <w:color w:val="000000"/>
          <w:sz w:val="20"/>
          <w:szCs w:val="20"/>
        </w:rPr>
        <w:t xml:space="preserve"> </w:t>
      </w:r>
      <w:r w:rsidRPr="007C20B6">
        <w:rPr>
          <w:rFonts w:ascii="Arial" w:hAnsi="Arial" w:cs="Arial"/>
          <w:color w:val="000000"/>
          <w:sz w:val="20"/>
          <w:szCs w:val="20"/>
        </w:rPr>
        <w:t>enojna dvokrilna vrata z avtom odpiranjem z ZV 2.500 eur</w:t>
      </w:r>
    </w:p>
    <w:p w14:paraId="22CCDAFF" w14:textId="1A6363E8" w:rsidR="00C1418B" w:rsidRPr="007C20B6" w:rsidRDefault="00FD7087" w:rsidP="007C20B6">
      <w:pPr>
        <w:spacing w:after="0" w:line="240" w:lineRule="auto"/>
        <w:jc w:val="both"/>
        <w:rPr>
          <w:rFonts w:ascii="Arial" w:hAnsi="Arial" w:cs="Arial"/>
          <w:color w:val="000000"/>
          <w:sz w:val="20"/>
          <w:szCs w:val="20"/>
        </w:rPr>
      </w:pPr>
      <w:r w:rsidRPr="007C20B6">
        <w:rPr>
          <w:rFonts w:ascii="Arial" w:hAnsi="Arial" w:cs="Arial"/>
          <w:color w:val="000000"/>
          <w:sz w:val="20"/>
          <w:szCs w:val="20"/>
        </w:rPr>
        <w:t>-</w:t>
      </w:r>
      <w:r w:rsidR="007C20B6">
        <w:rPr>
          <w:rFonts w:ascii="Arial" w:hAnsi="Arial" w:cs="Arial"/>
          <w:color w:val="000000"/>
          <w:sz w:val="20"/>
          <w:szCs w:val="20"/>
        </w:rPr>
        <w:t xml:space="preserve"> </w:t>
      </w:r>
      <w:r w:rsidRPr="007C20B6">
        <w:rPr>
          <w:rFonts w:ascii="Arial" w:hAnsi="Arial" w:cs="Arial"/>
          <w:color w:val="000000"/>
          <w:sz w:val="20"/>
          <w:szCs w:val="20"/>
        </w:rPr>
        <w:t>dva steklena nadstreška na brvi za pešce v Laškem. ZV 60.000 eur (2 x 30.000 eur) Strešna stekla so nosilna in varnostna, sestavljena iz dveh kaljenih stekel debeline 8mm z vmesno folijo, zgornje steklo je po notranji strani potiskano po vzorcu. Tesnjenje stekel je izvedeno s silikonskimi tesnili in kiti</w:t>
      </w:r>
    </w:p>
    <w:p w14:paraId="3E4A58F9" w14:textId="6B26CA99" w:rsidR="00BA6483" w:rsidRPr="00A55C39" w:rsidRDefault="00BA6483" w:rsidP="00A55C39">
      <w:pPr>
        <w:spacing w:after="0" w:line="240" w:lineRule="auto"/>
        <w:jc w:val="both"/>
        <w:rPr>
          <w:rFonts w:ascii="Arial" w:eastAsia="Times New Roman" w:hAnsi="Arial" w:cs="Arial"/>
          <w:color w:val="F79646" w:themeColor="accent6"/>
          <w:sz w:val="20"/>
          <w:szCs w:val="20"/>
          <w:lang w:eastAsia="sl-SI"/>
        </w:rPr>
      </w:pPr>
      <w:r w:rsidRPr="00A55C39">
        <w:rPr>
          <w:rFonts w:ascii="Arial" w:eastAsia="Times New Roman" w:hAnsi="Arial" w:cs="Arial"/>
          <w:color w:val="F79646" w:themeColor="accent6"/>
          <w:sz w:val="20"/>
          <w:szCs w:val="20"/>
          <w:lang w:eastAsia="sl-SI"/>
        </w:rPr>
        <w:tab/>
      </w:r>
      <w:r w:rsidRPr="00A55C39">
        <w:rPr>
          <w:rFonts w:ascii="Arial" w:eastAsia="Times New Roman" w:hAnsi="Arial" w:cs="Arial"/>
          <w:color w:val="F79646" w:themeColor="accent6"/>
          <w:sz w:val="20"/>
          <w:szCs w:val="20"/>
          <w:lang w:eastAsia="sl-SI"/>
        </w:rPr>
        <w:tab/>
      </w:r>
      <w:r w:rsidRPr="00A55C39">
        <w:rPr>
          <w:rFonts w:ascii="Arial" w:eastAsia="Times New Roman" w:hAnsi="Arial" w:cs="Arial"/>
          <w:color w:val="F79646" w:themeColor="accent6"/>
          <w:sz w:val="20"/>
          <w:szCs w:val="20"/>
          <w:lang w:eastAsia="sl-SI"/>
        </w:rPr>
        <w:tab/>
      </w:r>
      <w:r w:rsidRPr="00A55C39">
        <w:rPr>
          <w:rFonts w:ascii="Arial" w:eastAsia="Times New Roman" w:hAnsi="Arial" w:cs="Arial"/>
          <w:color w:val="F79646" w:themeColor="accent6"/>
          <w:sz w:val="20"/>
          <w:szCs w:val="20"/>
          <w:lang w:eastAsia="sl-SI"/>
        </w:rPr>
        <w:tab/>
      </w:r>
      <w:r w:rsidRPr="00A55C39">
        <w:rPr>
          <w:rFonts w:ascii="Arial" w:eastAsia="Times New Roman" w:hAnsi="Arial" w:cs="Arial"/>
          <w:color w:val="F79646" w:themeColor="accent6"/>
          <w:sz w:val="20"/>
          <w:szCs w:val="20"/>
          <w:lang w:eastAsia="sl-SI"/>
        </w:rPr>
        <w:tab/>
      </w:r>
      <w:r w:rsidRPr="00A55C39">
        <w:rPr>
          <w:rFonts w:ascii="Arial" w:eastAsia="Times New Roman" w:hAnsi="Arial" w:cs="Arial"/>
          <w:color w:val="F79646" w:themeColor="accent6"/>
          <w:sz w:val="20"/>
          <w:szCs w:val="20"/>
          <w:lang w:eastAsia="sl-SI"/>
        </w:rPr>
        <w:tab/>
      </w:r>
    </w:p>
    <w:p w14:paraId="4544194E" w14:textId="77777777" w:rsidR="00BA6483" w:rsidRPr="00BA6483" w:rsidRDefault="00BA6483" w:rsidP="00BA6483">
      <w:pPr>
        <w:spacing w:after="0" w:line="240" w:lineRule="auto"/>
        <w:ind w:left="426"/>
        <w:jc w:val="both"/>
        <w:rPr>
          <w:rFonts w:ascii="Arial" w:eastAsia="Times New Roman" w:hAnsi="Arial" w:cs="Arial"/>
          <w:sz w:val="20"/>
          <w:szCs w:val="20"/>
          <w:highlight w:val="lightGray"/>
          <w:lang w:eastAsia="sl-SI"/>
        </w:rPr>
      </w:pP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r w:rsidRPr="00BA6483">
        <w:rPr>
          <w:rFonts w:ascii="Arial" w:eastAsia="Times New Roman" w:hAnsi="Arial" w:cs="Arial"/>
          <w:sz w:val="20"/>
          <w:szCs w:val="20"/>
          <w:lang w:eastAsia="sl-SI"/>
        </w:rPr>
        <w:tab/>
      </w:r>
    </w:p>
    <w:p w14:paraId="6757F3AA" w14:textId="4ACF98AC" w:rsidR="00BA6483" w:rsidRPr="00BA6483" w:rsidRDefault="00BA6483" w:rsidP="00BA6483">
      <w:pPr>
        <w:spacing w:after="0" w:line="240" w:lineRule="auto"/>
        <w:rPr>
          <w:rFonts w:ascii="Arial" w:eastAsia="Times New Roman" w:hAnsi="Arial" w:cs="Arial"/>
          <w:b/>
          <w:sz w:val="20"/>
          <w:szCs w:val="20"/>
          <w:lang w:eastAsia="sl-SI"/>
        </w:rPr>
      </w:pPr>
    </w:p>
    <w:p w14:paraId="342BAEC1" w14:textId="69D5B701" w:rsidR="00BA6483" w:rsidRPr="007C20B6" w:rsidRDefault="00BE2F22" w:rsidP="007C20B6">
      <w:pPr>
        <w:pBdr>
          <w:bottom w:val="single" w:sz="4" w:space="1" w:color="auto"/>
        </w:pBdr>
        <w:spacing w:after="0" w:line="240" w:lineRule="auto"/>
        <w:rPr>
          <w:rFonts w:ascii="Arial" w:eastAsia="Times New Roman" w:hAnsi="Arial" w:cs="Arial"/>
          <w:b/>
          <w:sz w:val="20"/>
          <w:szCs w:val="20"/>
          <w:lang w:eastAsia="sl-SI"/>
        </w:rPr>
      </w:pPr>
      <w:r w:rsidRPr="007C20B6">
        <w:rPr>
          <w:rFonts w:ascii="Arial" w:eastAsia="Times New Roman" w:hAnsi="Arial" w:cs="Arial"/>
          <w:b/>
          <w:sz w:val="20"/>
          <w:szCs w:val="20"/>
          <w:lang w:eastAsia="sl-SI"/>
        </w:rPr>
        <w:t xml:space="preserve">ZAVAROVANJE </w:t>
      </w:r>
      <w:r w:rsidR="00BA6483" w:rsidRPr="007C20B6">
        <w:rPr>
          <w:rFonts w:ascii="Arial" w:eastAsia="Times New Roman" w:hAnsi="Arial" w:cs="Arial"/>
          <w:b/>
          <w:sz w:val="20"/>
          <w:szCs w:val="20"/>
          <w:lang w:eastAsia="sl-SI"/>
        </w:rPr>
        <w:t>SPLOŠN</w:t>
      </w:r>
      <w:r w:rsidRPr="007C20B6">
        <w:rPr>
          <w:rFonts w:ascii="Arial" w:eastAsia="Times New Roman" w:hAnsi="Arial" w:cs="Arial"/>
          <w:b/>
          <w:sz w:val="20"/>
          <w:szCs w:val="20"/>
          <w:lang w:eastAsia="sl-SI"/>
        </w:rPr>
        <w:t>E in DELODAJALČEVE</w:t>
      </w:r>
      <w:r w:rsidR="00BA6483" w:rsidRPr="007C20B6">
        <w:rPr>
          <w:rFonts w:ascii="Arial" w:eastAsia="Times New Roman" w:hAnsi="Arial" w:cs="Arial"/>
          <w:b/>
          <w:sz w:val="20"/>
          <w:szCs w:val="20"/>
          <w:lang w:eastAsia="sl-SI"/>
        </w:rPr>
        <w:t xml:space="preserve"> ODGOVORNOST </w:t>
      </w:r>
    </w:p>
    <w:p w14:paraId="0ADBEE78" w14:textId="779FDC33" w:rsidR="00810381" w:rsidRPr="00922CBB" w:rsidRDefault="00810381" w:rsidP="00810381">
      <w:pPr>
        <w:spacing w:after="0" w:line="240" w:lineRule="auto"/>
        <w:rPr>
          <w:rFonts w:eastAsia="Times New Roman" w:cstheme="minorHAnsi"/>
          <w:b/>
          <w:lang w:eastAsia="sl-SI"/>
        </w:rPr>
      </w:pPr>
    </w:p>
    <w:p w14:paraId="4A9C598B" w14:textId="7F2723D8" w:rsidR="00F54D42" w:rsidRPr="007C20B6" w:rsidRDefault="00810381" w:rsidP="00810381">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xml:space="preserve">Zavarovanje krije škodo zaradi civilno pravnih odškodninskih zahtevkov, ki jih tretje osebe uveljavljajo proti zavarovancu zaradi nesreče, ki izvira iz registrirane in morebitne nove dejavnosti, posesti ali uporabe stvari, lastnosti in pravnega razmerja (vključno z delodajalčevo odgovornostjo) </w:t>
      </w:r>
      <w:r w:rsidR="00F54D42" w:rsidRPr="007C20B6">
        <w:rPr>
          <w:rFonts w:ascii="Arial" w:eastAsia="Times New Roman" w:hAnsi="Arial" w:cs="Arial"/>
          <w:sz w:val="20"/>
          <w:szCs w:val="20"/>
          <w:lang w:eastAsia="sl-SI"/>
        </w:rPr>
        <w:t>naslednjih zavarovanih oseb:</w:t>
      </w:r>
    </w:p>
    <w:p w14:paraId="19E70BA1" w14:textId="77777777" w:rsidR="00F54D42" w:rsidRPr="007C20B6" w:rsidRDefault="00F54D42" w:rsidP="00F54D42">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zavarovalec;</w:t>
      </w:r>
    </w:p>
    <w:p w14:paraId="4FB5D031" w14:textId="77777777" w:rsidR="00F54D42" w:rsidRPr="007C20B6" w:rsidRDefault="00F54D42" w:rsidP="00F54D42">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vsi javni zavodi in javno podjetje, ki so zavarovanci po tem javnem naročilu (v nadaljevanju javni zavodi)</w:t>
      </w:r>
    </w:p>
    <w:p w14:paraId="0D00C431" w14:textId="5D3FEFAD" w:rsidR="00F54D42" w:rsidRPr="007C20B6" w:rsidRDefault="00F54D42" w:rsidP="00F54D42">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vsi člani civilne zaščite Občine Laško;</w:t>
      </w:r>
    </w:p>
    <w:p w14:paraId="71733DDA" w14:textId="77777777" w:rsidR="00F54D42" w:rsidRPr="007C20B6" w:rsidRDefault="00F54D42" w:rsidP="00F54D42">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zavarovalčevi zakoniti predstavniki in zakoniti predstavniki javnih zavodov ter vse osebe, ki upravljajo ali nadzirajo poslovanje ali del poslovanja zavarovalca ali javnih zavodov, v okviru njihovih pristojnosti;</w:t>
      </w:r>
    </w:p>
    <w:p w14:paraId="6D18BAEB" w14:textId="77777777" w:rsidR="00F54D42" w:rsidRPr="007C20B6" w:rsidRDefault="00F54D42" w:rsidP="00F54D42">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delavci zavarovalca ali delavci javnih zavodov v sklopu dejavnosti, poslovanja zavarovalca/javnih zavodov za škode, ki jih povzročijo v času opravljanja svojih funkcij oziroma delovnih obveznosti. Za delavce se štejejo vsi subjekti, ki dejansko opravljajo delo v korist zavarovalca oziroma zavarovanca na kakršni koli pravni podlagi;</w:t>
      </w:r>
    </w:p>
    <w:p w14:paraId="68C7CAC5" w14:textId="1990DA46" w:rsidR="00F54D42" w:rsidRPr="007C20B6" w:rsidRDefault="00F54D42" w:rsidP="00F54D42">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vse družbe ali osebe, ki pod neposrednim nadzorom zavarovalca ali javnega z</w:t>
      </w:r>
      <w:r w:rsidR="00C344FA" w:rsidRPr="007C20B6">
        <w:rPr>
          <w:rFonts w:ascii="Arial" w:eastAsia="Times New Roman" w:hAnsi="Arial" w:cs="Arial"/>
          <w:sz w:val="20"/>
          <w:szCs w:val="20"/>
          <w:lang w:eastAsia="sl-SI"/>
        </w:rPr>
        <w:t>avoda</w:t>
      </w:r>
      <w:r w:rsidRPr="007C20B6">
        <w:rPr>
          <w:rFonts w:ascii="Arial" w:eastAsia="Times New Roman" w:hAnsi="Arial" w:cs="Arial"/>
          <w:sz w:val="20"/>
          <w:szCs w:val="20"/>
          <w:lang w:eastAsia="sl-SI"/>
        </w:rPr>
        <w:t xml:space="preserve"> zavarovalca opravljajo delo v imenu za račun zavarovalca/zavarovanca</w:t>
      </w:r>
    </w:p>
    <w:p w14:paraId="7F48FC9A" w14:textId="77777777" w:rsidR="00C344FA" w:rsidRPr="007C20B6" w:rsidRDefault="00C344FA" w:rsidP="00F54D42">
      <w:pPr>
        <w:spacing w:after="0" w:line="240" w:lineRule="auto"/>
        <w:rPr>
          <w:rFonts w:ascii="Arial" w:eastAsia="Times New Roman" w:hAnsi="Arial" w:cs="Arial"/>
          <w:sz w:val="20"/>
          <w:szCs w:val="20"/>
          <w:lang w:eastAsia="sl-SI"/>
        </w:rPr>
      </w:pPr>
    </w:p>
    <w:p w14:paraId="7B1A0F21" w14:textId="06159924" w:rsidR="00BA6483" w:rsidRPr="007C20B6" w:rsidRDefault="00810381" w:rsidP="00810381">
      <w:p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in ima</w:t>
      </w:r>
      <w:r w:rsidR="00C344FA" w:rsidRPr="007C20B6">
        <w:rPr>
          <w:rFonts w:ascii="Arial" w:eastAsia="Times New Roman" w:hAnsi="Arial" w:cs="Arial"/>
          <w:sz w:val="20"/>
          <w:szCs w:val="20"/>
          <w:lang w:eastAsia="sl-SI"/>
        </w:rPr>
        <w:t xml:space="preserve">jo </w:t>
      </w:r>
      <w:r w:rsidRPr="007C20B6">
        <w:rPr>
          <w:rFonts w:ascii="Arial" w:eastAsia="Times New Roman" w:hAnsi="Arial" w:cs="Arial"/>
          <w:sz w:val="20"/>
          <w:szCs w:val="20"/>
          <w:lang w:eastAsia="sl-SI"/>
        </w:rPr>
        <w:t>za posledico:</w:t>
      </w:r>
    </w:p>
    <w:p w14:paraId="31C362DE" w14:textId="77777777" w:rsidR="00BA6483" w:rsidRPr="00922CBB" w:rsidRDefault="00BA6483" w:rsidP="00BA6483">
      <w:pPr>
        <w:spacing w:after="0" w:line="240" w:lineRule="auto"/>
        <w:ind w:left="426"/>
        <w:rPr>
          <w:rFonts w:eastAsia="Times New Roman" w:cstheme="minorHAnsi"/>
          <w:lang w:eastAsia="sl-SI"/>
        </w:rPr>
      </w:pPr>
    </w:p>
    <w:p w14:paraId="2FB4BE7C" w14:textId="77777777" w:rsidR="00BA6483" w:rsidRPr="007C20B6" w:rsidRDefault="00BA6483" w:rsidP="00497529">
      <w:pPr>
        <w:pStyle w:val="Odstavekseznama"/>
        <w:numPr>
          <w:ilvl w:val="0"/>
          <w:numId w:val="7"/>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xml:space="preserve">telesne poškodbe, obolenje ali smrt osebe – kritje do višine </w:t>
      </w:r>
      <w:r w:rsidRPr="007C20B6">
        <w:rPr>
          <w:rFonts w:ascii="Arial" w:eastAsia="Times New Roman" w:hAnsi="Arial" w:cs="Arial"/>
          <w:b/>
          <w:bCs/>
          <w:sz w:val="20"/>
          <w:szCs w:val="20"/>
          <w:lang w:eastAsia="sl-SI"/>
        </w:rPr>
        <w:t>100.000 eur</w:t>
      </w:r>
      <w:r w:rsidRPr="007C20B6">
        <w:rPr>
          <w:rFonts w:ascii="Arial" w:eastAsia="Times New Roman" w:hAnsi="Arial" w:cs="Arial"/>
          <w:sz w:val="20"/>
          <w:szCs w:val="20"/>
          <w:lang w:eastAsia="sl-SI"/>
        </w:rPr>
        <w:t xml:space="preserve"> </w:t>
      </w:r>
    </w:p>
    <w:p w14:paraId="4331C746" w14:textId="6CAC1DD3" w:rsidR="00BA6483" w:rsidRPr="007C20B6" w:rsidRDefault="00BA6483" w:rsidP="00497529">
      <w:pPr>
        <w:pStyle w:val="Odstavekseznama"/>
        <w:numPr>
          <w:ilvl w:val="0"/>
          <w:numId w:val="7"/>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uničenje, poš</w:t>
      </w:r>
      <w:r w:rsidR="00810381" w:rsidRPr="007C20B6">
        <w:rPr>
          <w:rFonts w:ascii="Arial" w:eastAsia="Times New Roman" w:hAnsi="Arial" w:cs="Arial"/>
          <w:sz w:val="20"/>
          <w:szCs w:val="20"/>
          <w:lang w:eastAsia="sl-SI"/>
        </w:rPr>
        <w:t>kodbo ali izginitev stvari</w:t>
      </w:r>
      <w:r w:rsidRPr="007C20B6">
        <w:rPr>
          <w:rFonts w:ascii="Arial" w:eastAsia="Times New Roman" w:hAnsi="Arial" w:cs="Arial"/>
          <w:sz w:val="20"/>
          <w:szCs w:val="20"/>
          <w:lang w:eastAsia="sl-SI"/>
        </w:rPr>
        <w:t xml:space="preserve"> – kritje do višine </w:t>
      </w:r>
      <w:r w:rsidRPr="007C20B6">
        <w:rPr>
          <w:rFonts w:ascii="Arial" w:eastAsia="Times New Roman" w:hAnsi="Arial" w:cs="Arial"/>
          <w:b/>
          <w:bCs/>
          <w:sz w:val="20"/>
          <w:szCs w:val="20"/>
          <w:lang w:eastAsia="sl-SI"/>
        </w:rPr>
        <w:t>30.000 eur</w:t>
      </w:r>
      <w:r w:rsidR="00334ECA" w:rsidRPr="007C20B6">
        <w:rPr>
          <w:rFonts w:ascii="Arial" w:eastAsia="Times New Roman" w:hAnsi="Arial" w:cs="Arial"/>
          <w:sz w:val="20"/>
          <w:szCs w:val="20"/>
          <w:lang w:eastAsia="sl-SI"/>
        </w:rPr>
        <w:t xml:space="preserve"> </w:t>
      </w:r>
    </w:p>
    <w:p w14:paraId="67B68E43" w14:textId="15C8D923" w:rsidR="00BA6483" w:rsidRPr="007C20B6" w:rsidRDefault="00BA6483" w:rsidP="00497529">
      <w:pPr>
        <w:pStyle w:val="Odstavekseznama"/>
        <w:numPr>
          <w:ilvl w:val="0"/>
          <w:numId w:val="5"/>
        </w:numPr>
        <w:spacing w:after="0" w:line="240" w:lineRule="auto"/>
        <w:rPr>
          <w:rFonts w:ascii="Arial" w:eastAsia="Times New Roman" w:hAnsi="Arial" w:cs="Arial"/>
          <w:b/>
          <w:sz w:val="20"/>
          <w:szCs w:val="20"/>
          <w:lang w:eastAsia="sl-SI"/>
        </w:rPr>
      </w:pPr>
      <w:r w:rsidRPr="007C20B6">
        <w:rPr>
          <w:rFonts w:ascii="Arial" w:eastAsia="Times New Roman" w:hAnsi="Arial" w:cs="Arial"/>
          <w:sz w:val="20"/>
          <w:szCs w:val="20"/>
          <w:lang w:eastAsia="sl-SI"/>
        </w:rPr>
        <w:t xml:space="preserve">brez </w:t>
      </w:r>
      <w:r w:rsidR="00C344FA" w:rsidRPr="007C20B6">
        <w:rPr>
          <w:rFonts w:ascii="Arial" w:eastAsia="Times New Roman" w:hAnsi="Arial" w:cs="Arial"/>
          <w:sz w:val="20"/>
          <w:szCs w:val="20"/>
          <w:lang w:eastAsia="sl-SI"/>
        </w:rPr>
        <w:t>soudeležbe</w:t>
      </w:r>
      <w:r w:rsidRPr="007C20B6">
        <w:rPr>
          <w:rFonts w:ascii="Arial" w:eastAsia="Times New Roman" w:hAnsi="Arial" w:cs="Arial"/>
          <w:sz w:val="20"/>
          <w:szCs w:val="20"/>
          <w:lang w:eastAsia="sl-SI"/>
        </w:rPr>
        <w:t xml:space="preserve"> </w:t>
      </w:r>
    </w:p>
    <w:p w14:paraId="617C8544" w14:textId="1283BDFA" w:rsidR="00BA6483" w:rsidRPr="007C20B6" w:rsidRDefault="005C0600"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xml:space="preserve">letni agregat je </w:t>
      </w:r>
      <w:r w:rsidR="009D61DB" w:rsidRPr="007C20B6">
        <w:rPr>
          <w:rFonts w:ascii="Arial" w:eastAsia="Times New Roman" w:hAnsi="Arial" w:cs="Arial"/>
          <w:sz w:val="20"/>
          <w:szCs w:val="20"/>
          <w:lang w:eastAsia="sl-SI"/>
        </w:rPr>
        <w:t>3x</w:t>
      </w:r>
      <w:r w:rsidRPr="007C20B6">
        <w:rPr>
          <w:rFonts w:ascii="Arial" w:eastAsia="Times New Roman" w:hAnsi="Arial" w:cs="Arial"/>
          <w:sz w:val="20"/>
          <w:szCs w:val="20"/>
          <w:lang w:eastAsia="sl-SI"/>
        </w:rPr>
        <w:t xml:space="preserve"> ZV </w:t>
      </w:r>
    </w:p>
    <w:p w14:paraId="0111753F" w14:textId="553EDA72" w:rsidR="00BA6483" w:rsidRPr="007C20B6" w:rsidRDefault="00BA6483"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xml:space="preserve">območje kritja SLO </w:t>
      </w:r>
    </w:p>
    <w:p w14:paraId="15CBA8D0" w14:textId="649DC95E" w:rsidR="00BA6483" w:rsidRPr="007C20B6" w:rsidRDefault="00CA26BB"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kritje je podano tudi za vse posebne nevarnostne vire, pod pogojem da izvirajo iz dejavnosti, lastnosti ali pravnih razmerij zavarovanih oseb, vključno z odgovornostjo za pripravo hrane in pijače, javnimi prireditvami;</w:t>
      </w:r>
      <w:r w:rsidR="00C37344" w:rsidRPr="007C20B6">
        <w:rPr>
          <w:rFonts w:ascii="Arial" w:eastAsia="Times New Roman" w:hAnsi="Arial" w:cs="Arial"/>
          <w:sz w:val="20"/>
          <w:szCs w:val="20"/>
          <w:lang w:eastAsia="sl-SI"/>
        </w:rPr>
        <w:t xml:space="preserve"> oddajanja sob v najem 14 (STIK)</w:t>
      </w:r>
      <w:r w:rsidRPr="007C20B6">
        <w:rPr>
          <w:rFonts w:ascii="Arial" w:eastAsia="Times New Roman" w:hAnsi="Arial" w:cs="Arial"/>
          <w:sz w:val="20"/>
          <w:szCs w:val="20"/>
          <w:lang w:eastAsia="sl-SI"/>
        </w:rPr>
        <w:t xml:space="preserve"> </w:t>
      </w:r>
    </w:p>
    <w:p w14:paraId="6053E41B" w14:textId="268DDA45" w:rsidR="00CA26BB" w:rsidRPr="007C20B6" w:rsidRDefault="00CA26BB"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vključitev navzkrižne odgovornosti za škodo na stvareh in osebah</w:t>
      </w:r>
    </w:p>
    <w:p w14:paraId="4117EC82" w14:textId="1442FA16" w:rsidR="00BA6483" w:rsidRPr="007C20B6" w:rsidRDefault="000F0203"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hAnsi="Arial" w:cs="Arial"/>
          <w:sz w:val="20"/>
          <w:szCs w:val="20"/>
        </w:rPr>
        <w:t>zavarovanje obsega tudi odgovornost za garderobe, razen za denar, dragocenosti, ure, tehnične predmete, vrednostne papirje in listine. Učenci in zaposleni v JZ OŠ Primož Trubar Laško in JZ OŠ Anton Aškerc Rimske Toplice morajo tatvino ali poškodovanje stvari nemudoma prijaviti policiji -odbitna franšiza 30 EUR po škodnem dogodku.</w:t>
      </w:r>
      <w:r w:rsidRPr="007C20B6">
        <w:rPr>
          <w:rFonts w:ascii="Arial" w:hAnsi="Arial" w:cs="Arial"/>
          <w:b/>
          <w:bCs/>
          <w:sz w:val="20"/>
          <w:szCs w:val="20"/>
        </w:rPr>
        <w:t xml:space="preserve"> </w:t>
      </w:r>
    </w:p>
    <w:p w14:paraId="4DD91E5D" w14:textId="476254DD" w:rsidR="00BA6483" w:rsidRPr="007C20B6" w:rsidRDefault="002555BF"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 xml:space="preserve">vključeno je </w:t>
      </w:r>
      <w:r w:rsidR="00BA6483" w:rsidRPr="007C20B6">
        <w:rPr>
          <w:rFonts w:ascii="Arial" w:eastAsia="Times New Roman" w:hAnsi="Arial" w:cs="Arial"/>
          <w:sz w:val="20"/>
          <w:szCs w:val="20"/>
          <w:lang w:eastAsia="sl-SI"/>
        </w:rPr>
        <w:t>kritje zahtevkov iz naslova upravljanja</w:t>
      </w:r>
      <w:r w:rsidR="002C0EAD" w:rsidRPr="007C20B6">
        <w:rPr>
          <w:rFonts w:ascii="Arial" w:eastAsia="Times New Roman" w:hAnsi="Arial" w:cs="Arial"/>
          <w:sz w:val="20"/>
          <w:szCs w:val="20"/>
          <w:lang w:eastAsia="sl-SI"/>
        </w:rPr>
        <w:t xml:space="preserve"> in</w:t>
      </w:r>
      <w:r w:rsidR="00BA6483" w:rsidRPr="007C20B6">
        <w:rPr>
          <w:rFonts w:ascii="Arial" w:eastAsia="Times New Roman" w:hAnsi="Arial" w:cs="Arial"/>
          <w:sz w:val="20"/>
          <w:szCs w:val="20"/>
          <w:lang w:eastAsia="sl-SI"/>
        </w:rPr>
        <w:t xml:space="preserve"> vzdrževanja cestnega omrežja</w:t>
      </w:r>
      <w:r w:rsidR="003A2C27" w:rsidRPr="007C20B6">
        <w:rPr>
          <w:rFonts w:ascii="Arial" w:eastAsia="Times New Roman" w:hAnsi="Arial" w:cs="Arial"/>
          <w:sz w:val="20"/>
          <w:szCs w:val="20"/>
          <w:lang w:eastAsia="sl-SI"/>
        </w:rPr>
        <w:t xml:space="preserve"> in</w:t>
      </w:r>
      <w:r w:rsidR="00BA6483" w:rsidRPr="007C20B6">
        <w:rPr>
          <w:rFonts w:ascii="Arial" w:eastAsia="Times New Roman" w:hAnsi="Arial" w:cs="Arial"/>
          <w:sz w:val="20"/>
          <w:szCs w:val="20"/>
          <w:lang w:eastAsia="sl-SI"/>
        </w:rPr>
        <w:t xml:space="preserve"> javnih površin,</w:t>
      </w:r>
      <w:r w:rsidR="002C0EAD" w:rsidRPr="007C20B6">
        <w:rPr>
          <w:rFonts w:ascii="Arial" w:hAnsi="Arial" w:cs="Arial"/>
          <w:sz w:val="20"/>
          <w:szCs w:val="20"/>
        </w:rPr>
        <w:t xml:space="preserve"> </w:t>
      </w:r>
      <w:r w:rsidR="003A2C27" w:rsidRPr="007C20B6">
        <w:rPr>
          <w:rFonts w:ascii="Arial" w:hAnsi="Arial" w:cs="Arial"/>
          <w:sz w:val="20"/>
          <w:szCs w:val="20"/>
        </w:rPr>
        <w:t xml:space="preserve">in sicer </w:t>
      </w:r>
      <w:r w:rsidR="002C0EAD" w:rsidRPr="007C20B6">
        <w:rPr>
          <w:rFonts w:ascii="Arial" w:hAnsi="Arial" w:cs="Arial"/>
          <w:sz w:val="20"/>
          <w:szCs w:val="20"/>
        </w:rPr>
        <w:t>za 143 km lokalnih cest</w:t>
      </w:r>
      <w:r w:rsidR="003A2C27" w:rsidRPr="007C20B6">
        <w:rPr>
          <w:rFonts w:ascii="Arial" w:hAnsi="Arial" w:cs="Arial"/>
          <w:sz w:val="20"/>
          <w:szCs w:val="20"/>
        </w:rPr>
        <w:t>,</w:t>
      </w:r>
      <w:r w:rsidR="002C0EAD" w:rsidRPr="007C20B6">
        <w:rPr>
          <w:rFonts w:ascii="Arial" w:hAnsi="Arial" w:cs="Arial"/>
          <w:sz w:val="20"/>
          <w:szCs w:val="20"/>
        </w:rPr>
        <w:t xml:space="preserve"> 61 km  javnih poti </w:t>
      </w:r>
      <w:r w:rsidR="003A2C27" w:rsidRPr="007C20B6">
        <w:rPr>
          <w:rFonts w:ascii="Arial" w:hAnsi="Arial" w:cs="Arial"/>
          <w:sz w:val="20"/>
          <w:szCs w:val="20"/>
        </w:rPr>
        <w:t xml:space="preserve">ter </w:t>
      </w:r>
      <w:r w:rsidR="00205C92" w:rsidRPr="007C20B6">
        <w:rPr>
          <w:rFonts w:ascii="Arial" w:hAnsi="Arial" w:cs="Arial"/>
          <w:sz w:val="20"/>
          <w:szCs w:val="20"/>
        </w:rPr>
        <w:t xml:space="preserve">133.344 </w:t>
      </w:r>
      <w:r w:rsidR="003A2C27" w:rsidRPr="007C20B6">
        <w:rPr>
          <w:rFonts w:ascii="Arial" w:hAnsi="Arial" w:cs="Arial"/>
          <w:sz w:val="20"/>
          <w:szCs w:val="20"/>
        </w:rPr>
        <w:t xml:space="preserve">m2 ostalih javnih </w:t>
      </w:r>
      <w:r w:rsidR="003A2C27" w:rsidRPr="007C20B6">
        <w:rPr>
          <w:rFonts w:ascii="Arial" w:hAnsi="Arial" w:cs="Arial"/>
          <w:sz w:val="20"/>
          <w:szCs w:val="20"/>
        </w:rPr>
        <w:lastRenderedPageBreak/>
        <w:t xml:space="preserve">površin </w:t>
      </w:r>
      <w:r w:rsidR="002C0EAD" w:rsidRPr="007C20B6">
        <w:rPr>
          <w:rFonts w:ascii="Arial" w:hAnsi="Arial" w:cs="Arial"/>
          <w:sz w:val="20"/>
          <w:szCs w:val="20"/>
        </w:rPr>
        <w:t>(JKP LAŠKO), za 222 km javnih poti</w:t>
      </w:r>
      <w:r w:rsidR="003A2C27" w:rsidRPr="007C20B6">
        <w:rPr>
          <w:rFonts w:ascii="Arial" w:hAnsi="Arial" w:cs="Arial"/>
          <w:sz w:val="20"/>
          <w:szCs w:val="20"/>
        </w:rPr>
        <w:t xml:space="preserve">, ki so v upravljanju KS </w:t>
      </w:r>
      <w:r w:rsidR="002C0EAD" w:rsidRPr="007C20B6">
        <w:rPr>
          <w:rFonts w:ascii="Arial" w:hAnsi="Arial" w:cs="Arial"/>
          <w:sz w:val="20"/>
          <w:szCs w:val="20"/>
        </w:rPr>
        <w:t>(</w:t>
      </w:r>
      <w:r w:rsidR="003A2C27" w:rsidRPr="007C20B6">
        <w:rPr>
          <w:rFonts w:ascii="Arial" w:hAnsi="Arial" w:cs="Arial"/>
          <w:sz w:val="20"/>
          <w:szCs w:val="20"/>
        </w:rPr>
        <w:t>Občina</w:t>
      </w:r>
      <w:r w:rsidR="002C0EAD" w:rsidRPr="007C20B6">
        <w:rPr>
          <w:rFonts w:ascii="Arial" w:hAnsi="Arial" w:cs="Arial"/>
          <w:sz w:val="20"/>
          <w:szCs w:val="20"/>
        </w:rPr>
        <w:t xml:space="preserve"> LAŠKO</w:t>
      </w:r>
      <w:r w:rsidR="003A2C27" w:rsidRPr="007C20B6">
        <w:rPr>
          <w:rFonts w:ascii="Arial" w:hAnsi="Arial" w:cs="Arial"/>
          <w:sz w:val="20"/>
          <w:szCs w:val="20"/>
        </w:rPr>
        <w:t>)</w:t>
      </w:r>
      <w:r w:rsidR="002C0EAD" w:rsidRPr="007C20B6">
        <w:rPr>
          <w:rFonts w:ascii="Arial" w:eastAsia="Times New Roman" w:hAnsi="Arial" w:cs="Arial"/>
          <w:sz w:val="20"/>
          <w:szCs w:val="20"/>
          <w:lang w:eastAsia="sl-SI"/>
        </w:rPr>
        <w:t xml:space="preserve"> za </w:t>
      </w:r>
      <w:r w:rsidR="00BA6483" w:rsidRPr="007C20B6">
        <w:rPr>
          <w:rFonts w:ascii="Arial" w:eastAsia="Times New Roman" w:hAnsi="Arial" w:cs="Arial"/>
          <w:sz w:val="20"/>
          <w:szCs w:val="20"/>
          <w:lang w:eastAsia="sl-SI"/>
        </w:rPr>
        <w:t xml:space="preserve"> javne razsvetljave</w:t>
      </w:r>
      <w:r w:rsidR="003A2C27" w:rsidRPr="007C20B6">
        <w:rPr>
          <w:rFonts w:ascii="Arial" w:eastAsia="Times New Roman" w:hAnsi="Arial" w:cs="Arial"/>
          <w:sz w:val="20"/>
          <w:szCs w:val="20"/>
          <w:lang w:eastAsia="sl-SI"/>
        </w:rPr>
        <w:t xml:space="preserve"> 63 kom odjemnih mest (JKP LAŠKO)</w:t>
      </w:r>
      <w:r w:rsidR="00BA6483" w:rsidRPr="007C20B6">
        <w:rPr>
          <w:rFonts w:ascii="Arial" w:eastAsia="Times New Roman" w:hAnsi="Arial" w:cs="Arial"/>
          <w:sz w:val="20"/>
          <w:szCs w:val="20"/>
          <w:lang w:eastAsia="sl-SI"/>
        </w:rPr>
        <w:t>, kanalizacijskega</w:t>
      </w:r>
      <w:r w:rsidR="002C0EAD" w:rsidRPr="007C20B6">
        <w:rPr>
          <w:rFonts w:ascii="Arial" w:eastAsia="Times New Roman" w:hAnsi="Arial" w:cs="Arial"/>
          <w:sz w:val="20"/>
          <w:szCs w:val="20"/>
          <w:lang w:eastAsia="sl-SI"/>
        </w:rPr>
        <w:t xml:space="preserve"> omrežja</w:t>
      </w:r>
      <w:r w:rsidR="00BA6483" w:rsidRPr="007C20B6">
        <w:rPr>
          <w:rFonts w:ascii="Arial" w:eastAsia="Times New Roman" w:hAnsi="Arial" w:cs="Arial"/>
          <w:sz w:val="20"/>
          <w:szCs w:val="20"/>
          <w:lang w:eastAsia="sl-SI"/>
        </w:rPr>
        <w:t xml:space="preserve"> </w:t>
      </w:r>
      <w:r w:rsidR="003A2C27" w:rsidRPr="007C20B6">
        <w:rPr>
          <w:rFonts w:ascii="Arial" w:eastAsia="Times New Roman" w:hAnsi="Arial" w:cs="Arial"/>
          <w:sz w:val="20"/>
          <w:szCs w:val="20"/>
          <w:lang w:eastAsia="sl-SI"/>
        </w:rPr>
        <w:t xml:space="preserve">35 km </w:t>
      </w:r>
      <w:r w:rsidR="00BC31DB" w:rsidRPr="007C20B6">
        <w:rPr>
          <w:rFonts w:ascii="Arial" w:eastAsia="Times New Roman" w:hAnsi="Arial" w:cs="Arial"/>
          <w:sz w:val="20"/>
          <w:szCs w:val="20"/>
          <w:lang w:eastAsia="sl-SI"/>
        </w:rPr>
        <w:t xml:space="preserve">(JKP LAŠKO) </w:t>
      </w:r>
      <w:r w:rsidR="00823765" w:rsidRPr="007C20B6">
        <w:rPr>
          <w:rFonts w:ascii="Arial" w:eastAsia="Times New Roman" w:hAnsi="Arial" w:cs="Arial"/>
          <w:sz w:val="20"/>
          <w:szCs w:val="20"/>
          <w:lang w:eastAsia="sl-SI"/>
        </w:rPr>
        <w:t xml:space="preserve">in vodovodnega </w:t>
      </w:r>
      <w:r w:rsidR="00BA6483" w:rsidRPr="007C20B6">
        <w:rPr>
          <w:rFonts w:ascii="Arial" w:eastAsia="Times New Roman" w:hAnsi="Arial" w:cs="Arial"/>
          <w:sz w:val="20"/>
          <w:szCs w:val="20"/>
          <w:lang w:eastAsia="sl-SI"/>
        </w:rPr>
        <w:t xml:space="preserve">omrežja </w:t>
      </w:r>
      <w:r w:rsidR="003A2C27" w:rsidRPr="007C20B6">
        <w:rPr>
          <w:rFonts w:ascii="Arial" w:eastAsia="Times New Roman" w:hAnsi="Arial" w:cs="Arial"/>
          <w:sz w:val="20"/>
          <w:szCs w:val="20"/>
          <w:lang w:eastAsia="sl-SI"/>
        </w:rPr>
        <w:t>3</w:t>
      </w:r>
      <w:r w:rsidR="00346518" w:rsidRPr="007C20B6">
        <w:rPr>
          <w:rFonts w:ascii="Arial" w:eastAsia="Times New Roman" w:hAnsi="Arial" w:cs="Arial"/>
          <w:sz w:val="20"/>
          <w:szCs w:val="20"/>
          <w:lang w:eastAsia="sl-SI"/>
        </w:rPr>
        <w:t>70</w:t>
      </w:r>
      <w:r w:rsidR="003A2C27" w:rsidRPr="007C20B6">
        <w:rPr>
          <w:rFonts w:ascii="Arial" w:eastAsia="Times New Roman" w:hAnsi="Arial" w:cs="Arial"/>
          <w:sz w:val="20"/>
          <w:szCs w:val="20"/>
          <w:lang w:eastAsia="sl-SI"/>
        </w:rPr>
        <w:t xml:space="preserve">km </w:t>
      </w:r>
      <w:r w:rsidR="00BC31DB" w:rsidRPr="007C20B6">
        <w:rPr>
          <w:rFonts w:ascii="Arial" w:eastAsia="Times New Roman" w:hAnsi="Arial" w:cs="Arial"/>
          <w:sz w:val="20"/>
          <w:szCs w:val="20"/>
          <w:lang w:eastAsia="sl-SI"/>
        </w:rPr>
        <w:t xml:space="preserve">(JKP LAŠKO) </w:t>
      </w:r>
      <w:r w:rsidR="00BA6483" w:rsidRPr="007C20B6">
        <w:rPr>
          <w:rFonts w:ascii="Arial" w:eastAsia="Times New Roman" w:hAnsi="Arial" w:cs="Arial"/>
          <w:sz w:val="20"/>
          <w:szCs w:val="20"/>
          <w:lang w:eastAsia="sl-SI"/>
        </w:rPr>
        <w:t xml:space="preserve">in </w:t>
      </w:r>
      <w:r w:rsidR="005746BB" w:rsidRPr="007C20B6">
        <w:rPr>
          <w:rFonts w:ascii="Arial" w:eastAsia="Times New Roman" w:hAnsi="Arial" w:cs="Arial"/>
          <w:sz w:val="20"/>
          <w:szCs w:val="20"/>
          <w:lang w:eastAsia="sl-SI"/>
        </w:rPr>
        <w:t>10</w:t>
      </w:r>
      <w:r w:rsidR="003A2C27" w:rsidRPr="007C20B6">
        <w:rPr>
          <w:rFonts w:ascii="Arial" w:eastAsia="Times New Roman" w:hAnsi="Arial" w:cs="Arial"/>
          <w:sz w:val="20"/>
          <w:szCs w:val="20"/>
          <w:lang w:eastAsia="sl-SI"/>
        </w:rPr>
        <w:t xml:space="preserve"> </w:t>
      </w:r>
      <w:r w:rsidR="00BA6483" w:rsidRPr="007C20B6">
        <w:rPr>
          <w:rFonts w:ascii="Arial" w:eastAsia="Times New Roman" w:hAnsi="Arial" w:cs="Arial"/>
          <w:sz w:val="20"/>
          <w:szCs w:val="20"/>
          <w:lang w:eastAsia="sl-SI"/>
        </w:rPr>
        <w:t xml:space="preserve">otroških igrišč </w:t>
      </w:r>
      <w:r w:rsidR="00823765" w:rsidRPr="007C20B6">
        <w:rPr>
          <w:rFonts w:ascii="Arial" w:eastAsia="Times New Roman" w:hAnsi="Arial" w:cs="Arial"/>
          <w:sz w:val="20"/>
          <w:szCs w:val="20"/>
          <w:lang w:eastAsia="sl-SI"/>
        </w:rPr>
        <w:t>(</w:t>
      </w:r>
      <w:r w:rsidR="00BC31DB" w:rsidRPr="007C20B6">
        <w:rPr>
          <w:rFonts w:ascii="Arial" w:eastAsia="Times New Roman" w:hAnsi="Arial" w:cs="Arial"/>
          <w:sz w:val="20"/>
          <w:szCs w:val="20"/>
          <w:lang w:eastAsia="sl-SI"/>
        </w:rPr>
        <w:t>JKP LAŠKO</w:t>
      </w:r>
      <w:r w:rsidR="00823765" w:rsidRPr="007C20B6">
        <w:rPr>
          <w:rFonts w:ascii="Arial" w:eastAsia="Times New Roman" w:hAnsi="Arial" w:cs="Arial"/>
          <w:sz w:val="20"/>
          <w:szCs w:val="20"/>
          <w:lang w:eastAsia="sl-SI"/>
        </w:rPr>
        <w:t>)</w:t>
      </w:r>
    </w:p>
    <w:p w14:paraId="1D6EC3EF" w14:textId="31AAFF08" w:rsidR="00EA2D9A" w:rsidRPr="007C20B6" w:rsidRDefault="00EA2D9A" w:rsidP="00C37344">
      <w:pPr>
        <w:pStyle w:val="Default"/>
        <w:rPr>
          <w:rFonts w:ascii="Arial" w:eastAsia="Times New Roman" w:hAnsi="Arial" w:cs="Arial"/>
          <w:i/>
          <w:color w:val="auto"/>
          <w:sz w:val="20"/>
          <w:szCs w:val="20"/>
          <w:lang w:eastAsia="sl-SI"/>
        </w:rPr>
      </w:pPr>
      <w:bookmarkStart w:id="13" w:name="_Hlk55475723"/>
      <w:r w:rsidRPr="007C20B6">
        <w:rPr>
          <w:rFonts w:ascii="Arial" w:eastAsia="Times New Roman" w:hAnsi="Arial" w:cs="Arial"/>
          <w:color w:val="auto"/>
          <w:sz w:val="20"/>
          <w:szCs w:val="20"/>
          <w:lang w:eastAsia="sl-SI"/>
        </w:rPr>
        <w:t>seznam javnih poti, lokalnih cest, zelenih površin, otroških igrišč ….</w:t>
      </w:r>
      <w:r w:rsidR="0044447E" w:rsidRPr="007C20B6">
        <w:rPr>
          <w:rFonts w:ascii="Arial" w:eastAsia="Times New Roman" w:hAnsi="Arial" w:cs="Arial"/>
          <w:color w:val="auto"/>
          <w:sz w:val="20"/>
          <w:szCs w:val="20"/>
          <w:lang w:eastAsia="sl-SI"/>
        </w:rPr>
        <w:t xml:space="preserve"> je v prilogi Tabela »</w:t>
      </w:r>
      <w:r w:rsidR="00C9696C" w:rsidRPr="007C20B6">
        <w:rPr>
          <w:rFonts w:ascii="Arial" w:eastAsia="Times New Roman" w:hAnsi="Arial" w:cs="Arial"/>
          <w:color w:val="auto"/>
          <w:sz w:val="20"/>
          <w:szCs w:val="20"/>
          <w:lang w:eastAsia="sl-SI"/>
        </w:rPr>
        <w:t>POŽAR_ODG_RAČ_STROJL osnova za JN 2021</w:t>
      </w:r>
      <w:r w:rsidR="0044447E" w:rsidRPr="007C20B6">
        <w:rPr>
          <w:rFonts w:ascii="Arial" w:eastAsia="Times New Roman" w:hAnsi="Arial" w:cs="Arial"/>
          <w:color w:val="auto"/>
          <w:sz w:val="20"/>
          <w:szCs w:val="20"/>
          <w:lang w:eastAsia="sl-SI"/>
        </w:rPr>
        <w:t xml:space="preserve">« zavihek </w:t>
      </w:r>
      <w:r w:rsidR="00C9696C" w:rsidRPr="007C20B6">
        <w:rPr>
          <w:rFonts w:ascii="Arial" w:eastAsia="Times New Roman" w:hAnsi="Arial" w:cs="Arial"/>
          <w:i/>
          <w:color w:val="auto"/>
          <w:sz w:val="20"/>
          <w:szCs w:val="20"/>
          <w:lang w:eastAsia="sl-SI"/>
        </w:rPr>
        <w:t>Infrastruktura</w:t>
      </w:r>
      <w:r w:rsidR="006B2FF4" w:rsidRPr="007C20B6">
        <w:rPr>
          <w:rFonts w:ascii="Arial" w:eastAsia="Times New Roman" w:hAnsi="Arial" w:cs="Arial"/>
          <w:i/>
          <w:color w:val="auto"/>
          <w:sz w:val="20"/>
          <w:szCs w:val="20"/>
          <w:lang w:eastAsia="sl-SI"/>
        </w:rPr>
        <w:t xml:space="preserve">, </w:t>
      </w:r>
      <w:r w:rsidR="006B2FF4" w:rsidRPr="007C20B6">
        <w:rPr>
          <w:rFonts w:ascii="Arial" w:eastAsia="Times New Roman" w:hAnsi="Arial" w:cs="Arial"/>
          <w:iCs/>
          <w:color w:val="auto"/>
          <w:sz w:val="20"/>
          <w:szCs w:val="20"/>
          <w:lang w:eastAsia="sl-SI"/>
        </w:rPr>
        <w:t>zavihek</w:t>
      </w:r>
      <w:r w:rsidR="006B2FF4" w:rsidRPr="007C20B6">
        <w:rPr>
          <w:rFonts w:ascii="Arial" w:eastAsia="Times New Roman" w:hAnsi="Arial" w:cs="Arial"/>
          <w:i/>
          <w:color w:val="auto"/>
          <w:sz w:val="20"/>
          <w:szCs w:val="20"/>
          <w:lang w:eastAsia="sl-SI"/>
        </w:rPr>
        <w:t xml:space="preserve">  LC in JP v Občini</w:t>
      </w:r>
      <w:r w:rsidR="0044447E" w:rsidRPr="007C20B6">
        <w:rPr>
          <w:rFonts w:ascii="Arial" w:eastAsia="Times New Roman" w:hAnsi="Arial" w:cs="Arial"/>
          <w:color w:val="auto"/>
          <w:sz w:val="20"/>
          <w:szCs w:val="20"/>
          <w:lang w:eastAsia="sl-SI"/>
        </w:rPr>
        <w:t xml:space="preserve"> </w:t>
      </w:r>
      <w:r w:rsidR="006B2FF4" w:rsidRPr="007C20B6">
        <w:rPr>
          <w:rFonts w:ascii="Arial" w:eastAsia="Times New Roman" w:hAnsi="Arial" w:cs="Arial"/>
          <w:color w:val="auto"/>
          <w:sz w:val="20"/>
          <w:szCs w:val="20"/>
          <w:lang w:eastAsia="sl-SI"/>
        </w:rPr>
        <w:t>ter</w:t>
      </w:r>
      <w:r w:rsidR="0044447E" w:rsidRPr="007C20B6">
        <w:rPr>
          <w:rFonts w:ascii="Arial" w:eastAsia="Times New Roman" w:hAnsi="Arial" w:cs="Arial"/>
          <w:color w:val="auto"/>
          <w:sz w:val="20"/>
          <w:szCs w:val="20"/>
          <w:lang w:eastAsia="sl-SI"/>
        </w:rPr>
        <w:t xml:space="preserve"> zavihek </w:t>
      </w:r>
      <w:r w:rsidR="0044447E" w:rsidRPr="007C20B6">
        <w:rPr>
          <w:rFonts w:ascii="Arial" w:eastAsia="Times New Roman" w:hAnsi="Arial" w:cs="Arial"/>
          <w:i/>
          <w:color w:val="auto"/>
          <w:sz w:val="20"/>
          <w:szCs w:val="20"/>
          <w:lang w:eastAsia="sl-SI"/>
        </w:rPr>
        <w:t>Otroška igrišča</w:t>
      </w:r>
      <w:r w:rsidR="000B4456" w:rsidRPr="007C20B6">
        <w:rPr>
          <w:rFonts w:ascii="Arial" w:eastAsia="Times New Roman" w:hAnsi="Arial" w:cs="Arial"/>
          <w:i/>
          <w:color w:val="auto"/>
          <w:sz w:val="20"/>
          <w:szCs w:val="20"/>
          <w:lang w:eastAsia="sl-SI"/>
        </w:rPr>
        <w:t xml:space="preserve"> </w:t>
      </w:r>
    </w:p>
    <w:p w14:paraId="3D5F5BC0" w14:textId="4DE4D5CE" w:rsidR="002555BF" w:rsidRPr="007C20B6" w:rsidRDefault="002555BF" w:rsidP="00497529">
      <w:pPr>
        <w:pStyle w:val="Odstavekseznama"/>
        <w:numPr>
          <w:ilvl w:val="0"/>
          <w:numId w:val="5"/>
        </w:numPr>
        <w:spacing w:after="0" w:line="240" w:lineRule="auto"/>
        <w:jc w:val="both"/>
        <w:rPr>
          <w:rFonts w:ascii="Arial" w:hAnsi="Arial" w:cs="Arial"/>
          <w:sz w:val="20"/>
          <w:szCs w:val="20"/>
        </w:rPr>
      </w:pPr>
      <w:bookmarkStart w:id="14" w:name="_Hlk54170983"/>
      <w:bookmarkEnd w:id="13"/>
      <w:r w:rsidRPr="007C20B6">
        <w:rPr>
          <w:rFonts w:ascii="Arial" w:eastAsia="Times New Roman" w:hAnsi="Arial" w:cs="Arial"/>
          <w:sz w:val="20"/>
          <w:szCs w:val="20"/>
          <w:lang w:eastAsia="sl-SI"/>
        </w:rPr>
        <w:t xml:space="preserve">vključeno je </w:t>
      </w:r>
      <w:r w:rsidR="00BA6483" w:rsidRPr="007C20B6">
        <w:rPr>
          <w:rFonts w:ascii="Arial" w:eastAsia="Times New Roman" w:hAnsi="Arial" w:cs="Arial"/>
          <w:sz w:val="20"/>
          <w:szCs w:val="20"/>
          <w:lang w:eastAsia="sl-SI"/>
        </w:rPr>
        <w:t xml:space="preserve">kritje zahtevkov iz naslova </w:t>
      </w:r>
      <w:r w:rsidR="00BA6483" w:rsidRPr="007C20B6">
        <w:rPr>
          <w:rFonts w:ascii="Arial" w:eastAsia="Times New Roman" w:hAnsi="Arial" w:cs="Arial"/>
          <w:b/>
          <w:bCs/>
          <w:sz w:val="20"/>
          <w:szCs w:val="20"/>
          <w:lang w:eastAsia="sl-SI"/>
        </w:rPr>
        <w:t>hišne in zemljiške posesti</w:t>
      </w:r>
      <w:r w:rsidR="00FB1359" w:rsidRPr="007C20B6">
        <w:rPr>
          <w:rFonts w:ascii="Arial" w:eastAsia="Times New Roman" w:hAnsi="Arial" w:cs="Arial"/>
          <w:sz w:val="20"/>
          <w:szCs w:val="20"/>
          <w:lang w:eastAsia="sl-SI"/>
        </w:rPr>
        <w:t xml:space="preserve"> </w:t>
      </w:r>
      <w:r w:rsidR="00D11FF1" w:rsidRPr="007C20B6">
        <w:rPr>
          <w:rFonts w:ascii="Arial" w:eastAsia="Times New Roman" w:hAnsi="Arial" w:cs="Arial"/>
          <w:sz w:val="20"/>
          <w:szCs w:val="20"/>
          <w:lang w:eastAsia="sl-SI"/>
        </w:rPr>
        <w:t>(oddajanja predmetov zavarovanja v najem</w:t>
      </w:r>
      <w:r w:rsidR="00C9696C" w:rsidRPr="007C20B6">
        <w:rPr>
          <w:rFonts w:ascii="Arial" w:hAnsi="Arial" w:cs="Arial"/>
          <w:sz w:val="20"/>
          <w:szCs w:val="20"/>
        </w:rPr>
        <w:t xml:space="preserve"> </w:t>
      </w:r>
      <w:r w:rsidR="00C9696C" w:rsidRPr="007C20B6">
        <w:rPr>
          <w:rFonts w:ascii="Arial" w:eastAsia="Times New Roman" w:hAnsi="Arial" w:cs="Arial"/>
          <w:sz w:val="20"/>
          <w:szCs w:val="20"/>
          <w:lang w:eastAsia="sl-SI"/>
        </w:rPr>
        <w:t>oz. opravljanje dejavnosti na posamezni lokaciji, ki ni registrirana dejavnost zavarovanca)</w:t>
      </w:r>
      <w:r w:rsidR="0039006D" w:rsidRPr="007C20B6">
        <w:rPr>
          <w:rFonts w:ascii="Arial" w:hAnsi="Arial" w:cs="Arial"/>
          <w:sz w:val="20"/>
          <w:szCs w:val="20"/>
        </w:rPr>
        <w:t xml:space="preserve"> </w:t>
      </w:r>
      <w:r w:rsidR="0039006D" w:rsidRPr="007C20B6">
        <w:rPr>
          <w:rFonts w:ascii="Arial" w:eastAsia="Times New Roman" w:hAnsi="Arial" w:cs="Arial"/>
          <w:sz w:val="20"/>
          <w:szCs w:val="20"/>
          <w:lang w:eastAsia="sl-SI"/>
        </w:rPr>
        <w:t xml:space="preserve">seznam </w:t>
      </w:r>
      <w:r w:rsidR="00F56C4C" w:rsidRPr="007C20B6">
        <w:rPr>
          <w:rFonts w:ascii="Arial" w:eastAsia="Times New Roman" w:hAnsi="Arial" w:cs="Arial"/>
          <w:sz w:val="20"/>
          <w:szCs w:val="20"/>
          <w:lang w:eastAsia="sl-SI"/>
        </w:rPr>
        <w:t xml:space="preserve">objektov </w:t>
      </w:r>
      <w:r w:rsidR="0039006D" w:rsidRPr="007C20B6">
        <w:rPr>
          <w:rFonts w:ascii="Arial" w:eastAsia="Times New Roman" w:hAnsi="Arial" w:cs="Arial"/>
          <w:sz w:val="20"/>
          <w:szCs w:val="20"/>
          <w:lang w:eastAsia="sl-SI"/>
        </w:rPr>
        <w:t>je v prilogi Tabela »POŽAR_ODG_RAČ_STROJL osnova za JN 2021« zavihek</w:t>
      </w:r>
      <w:r w:rsidR="0039006D" w:rsidRPr="007C20B6">
        <w:rPr>
          <w:rFonts w:ascii="Arial" w:eastAsia="Times New Roman" w:hAnsi="Arial" w:cs="Arial"/>
          <w:b/>
          <w:bCs/>
          <w:sz w:val="20"/>
          <w:szCs w:val="20"/>
          <w:lang w:eastAsia="sl-SI"/>
        </w:rPr>
        <w:t xml:space="preserve"> </w:t>
      </w:r>
      <w:r w:rsidR="00F56C4C" w:rsidRPr="007C20B6">
        <w:rPr>
          <w:rFonts w:ascii="Arial" w:eastAsia="Times New Roman" w:hAnsi="Arial" w:cs="Arial"/>
          <w:i/>
          <w:iCs/>
          <w:sz w:val="20"/>
          <w:szCs w:val="20"/>
          <w:lang w:eastAsia="sl-SI"/>
        </w:rPr>
        <w:t>Poslovni prostori</w:t>
      </w:r>
    </w:p>
    <w:p w14:paraId="2E0288F2" w14:textId="79BBBFE1" w:rsidR="0039006D" w:rsidRPr="007C20B6" w:rsidRDefault="0039006D" w:rsidP="00497529">
      <w:pPr>
        <w:pStyle w:val="Odstavekseznama"/>
        <w:numPr>
          <w:ilvl w:val="0"/>
          <w:numId w:val="5"/>
        </w:numPr>
        <w:spacing w:after="0" w:line="240" w:lineRule="auto"/>
        <w:jc w:val="both"/>
        <w:rPr>
          <w:rFonts w:ascii="Arial" w:hAnsi="Arial" w:cs="Arial"/>
          <w:sz w:val="20"/>
          <w:szCs w:val="20"/>
        </w:rPr>
      </w:pPr>
      <w:r w:rsidRPr="007C20B6">
        <w:rPr>
          <w:rFonts w:ascii="Arial" w:hAnsi="Arial" w:cs="Arial"/>
          <w:b/>
          <w:bCs/>
          <w:sz w:val="20"/>
          <w:szCs w:val="20"/>
        </w:rPr>
        <w:t>javne prireditve</w:t>
      </w:r>
      <w:r w:rsidRPr="007C20B6">
        <w:rPr>
          <w:rFonts w:ascii="Arial" w:hAnsi="Arial" w:cs="Arial"/>
          <w:sz w:val="20"/>
          <w:szCs w:val="20"/>
        </w:rPr>
        <w:t xml:space="preserve">: je v prilogi Tabela »POŽAR_ODG_RAČ_STROJL osnova za JN 2021« zavihek </w:t>
      </w:r>
      <w:r w:rsidRPr="007C20B6">
        <w:rPr>
          <w:rFonts w:ascii="Arial" w:hAnsi="Arial" w:cs="Arial"/>
          <w:i/>
          <w:iCs/>
          <w:sz w:val="20"/>
          <w:szCs w:val="20"/>
        </w:rPr>
        <w:t>Infrastruktura</w:t>
      </w:r>
      <w:r w:rsidRPr="007C20B6">
        <w:rPr>
          <w:rFonts w:ascii="Arial" w:hAnsi="Arial" w:cs="Arial"/>
          <w:sz w:val="20"/>
          <w:szCs w:val="20"/>
        </w:rPr>
        <w:t xml:space="preserve">, zavihek </w:t>
      </w:r>
      <w:r w:rsidR="00F56C4C" w:rsidRPr="007C20B6">
        <w:rPr>
          <w:rFonts w:ascii="Arial" w:hAnsi="Arial" w:cs="Arial"/>
          <w:i/>
          <w:iCs/>
          <w:sz w:val="20"/>
          <w:szCs w:val="20"/>
        </w:rPr>
        <w:t>Javne prireditve</w:t>
      </w:r>
    </w:p>
    <w:bookmarkEnd w:id="14"/>
    <w:p w14:paraId="0E4FA9DF" w14:textId="77777777" w:rsidR="00BA6483" w:rsidRPr="007C20B6" w:rsidRDefault="00BA6483"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zavarovalno kritje se valorizira</w:t>
      </w:r>
    </w:p>
    <w:p w14:paraId="213490AD" w14:textId="77777777" w:rsidR="009146B6" w:rsidRPr="007C20B6" w:rsidRDefault="00BA6483" w:rsidP="00497529">
      <w:pPr>
        <w:pStyle w:val="Odstavekseznama"/>
        <w:numPr>
          <w:ilvl w:val="0"/>
          <w:numId w:val="5"/>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zavarujejo se tudi dodatni nevarnostni viri, ki ne izhajajo iz dejavnosti zavarovanca</w:t>
      </w:r>
      <w:r w:rsidRPr="007C20B6">
        <w:rPr>
          <w:rFonts w:ascii="Arial" w:eastAsia="Times New Roman" w:hAnsi="Arial" w:cs="Arial"/>
          <w:sz w:val="20"/>
          <w:szCs w:val="20"/>
          <w:lang w:eastAsia="sl-SI"/>
        </w:rPr>
        <w:tab/>
      </w:r>
    </w:p>
    <w:p w14:paraId="5C84A6A0" w14:textId="77777777" w:rsidR="00CA26BB" w:rsidRPr="007C20B6" w:rsidRDefault="00CA26BB" w:rsidP="007C20B6">
      <w:pPr>
        <w:spacing w:after="0" w:line="240" w:lineRule="auto"/>
        <w:jc w:val="both"/>
        <w:rPr>
          <w:rFonts w:ascii="Arial" w:eastAsia="Times New Roman" w:hAnsi="Arial" w:cs="Arial"/>
          <w:sz w:val="20"/>
          <w:szCs w:val="20"/>
          <w:lang w:eastAsia="sl-SI"/>
        </w:rPr>
      </w:pPr>
      <w:r w:rsidRPr="007C20B6">
        <w:rPr>
          <w:rFonts w:ascii="Arial" w:eastAsia="Times New Roman" w:hAnsi="Arial" w:cs="Arial"/>
          <w:sz w:val="20"/>
          <w:szCs w:val="20"/>
          <w:lang w:eastAsia="sl-SI"/>
        </w:rPr>
        <w:t>Zavarovalec in zavarovanci so upravičeni do seznanitve z vsemi dokumenti in zahtevki posameznega odškodninskega zahtevka, ki se nanašajo na njegovo odgovornost in so vloženi neposredno pri zavarovalnici. Zavarovanec ima pravico do seznanitve z vso naknadno dokumentacijo, nastalo v postopku reševanja odškodninskih zahtevkov.</w:t>
      </w:r>
    </w:p>
    <w:p w14:paraId="08CEDFC7" w14:textId="233DD206" w:rsidR="00BA6483" w:rsidRPr="007C20B6" w:rsidRDefault="00CA26BB" w:rsidP="007C20B6">
      <w:pPr>
        <w:spacing w:after="0" w:line="240" w:lineRule="auto"/>
        <w:jc w:val="both"/>
        <w:rPr>
          <w:rFonts w:ascii="Arial" w:eastAsia="Times New Roman" w:hAnsi="Arial" w:cs="Arial"/>
          <w:sz w:val="20"/>
          <w:szCs w:val="20"/>
          <w:lang w:eastAsia="sl-SI"/>
        </w:rPr>
      </w:pPr>
      <w:r w:rsidRPr="007C20B6">
        <w:rPr>
          <w:rFonts w:ascii="Arial" w:eastAsia="Times New Roman" w:hAnsi="Arial" w:cs="Arial"/>
          <w:sz w:val="20"/>
          <w:szCs w:val="20"/>
          <w:lang w:eastAsia="sl-SI"/>
        </w:rPr>
        <w:t>Zavarovalnica se zavezuje, da bo izplačala škodo za odškodninske zahtevke iz naslova odgovornosti šele po predhodni seznanitvi zavarovanca s temeljem za izplačilo, predlaganim zneskom izplačila in uskladitvi morebitnih pripomb.</w:t>
      </w:r>
    </w:p>
    <w:p w14:paraId="15AEFCC2" w14:textId="75236A60" w:rsidR="00D11FF1" w:rsidRDefault="00D11FF1" w:rsidP="00CA26BB">
      <w:pPr>
        <w:spacing w:after="0" w:line="240" w:lineRule="auto"/>
        <w:rPr>
          <w:rFonts w:ascii="Arial" w:eastAsia="Times New Roman" w:hAnsi="Arial" w:cs="Arial"/>
          <w:sz w:val="20"/>
          <w:szCs w:val="20"/>
          <w:lang w:eastAsia="sl-SI"/>
        </w:rPr>
      </w:pPr>
    </w:p>
    <w:p w14:paraId="6AB4E526" w14:textId="77777777" w:rsidR="00D11FF1" w:rsidRDefault="00D11FF1" w:rsidP="00CA26BB">
      <w:pPr>
        <w:spacing w:after="0" w:line="240" w:lineRule="auto"/>
        <w:rPr>
          <w:rFonts w:ascii="Arial" w:eastAsia="Times New Roman" w:hAnsi="Arial" w:cs="Arial"/>
          <w:sz w:val="20"/>
          <w:szCs w:val="20"/>
          <w:lang w:eastAsia="sl-SI"/>
        </w:rPr>
      </w:pPr>
    </w:p>
    <w:p w14:paraId="33A42D7E" w14:textId="77777777" w:rsidR="00CA26BB" w:rsidRPr="00BA6483" w:rsidRDefault="00CA26BB" w:rsidP="00CA26BB">
      <w:pPr>
        <w:spacing w:after="0" w:line="240" w:lineRule="auto"/>
        <w:rPr>
          <w:rFonts w:ascii="Arial" w:eastAsia="Times New Roman" w:hAnsi="Arial" w:cs="Arial"/>
          <w:sz w:val="20"/>
          <w:szCs w:val="20"/>
          <w:lang w:eastAsia="sl-SI"/>
        </w:rPr>
      </w:pPr>
    </w:p>
    <w:p w14:paraId="1BF3648B" w14:textId="1FF7DD2E" w:rsidR="00BD3AF9" w:rsidRPr="007C20B6" w:rsidRDefault="00F8157B" w:rsidP="007C20B6">
      <w:pPr>
        <w:pBdr>
          <w:bottom w:val="single" w:sz="4" w:space="1" w:color="auto"/>
        </w:pBdr>
        <w:spacing w:after="0" w:line="240" w:lineRule="auto"/>
        <w:rPr>
          <w:rFonts w:ascii="Arial" w:eastAsia="Times New Roman" w:hAnsi="Arial" w:cs="Arial"/>
          <w:b/>
          <w:sz w:val="20"/>
          <w:szCs w:val="20"/>
          <w:lang w:eastAsia="sl-SI"/>
        </w:rPr>
      </w:pPr>
      <w:bookmarkStart w:id="15" w:name="_Hlk54173294"/>
      <w:r w:rsidRPr="007C20B6">
        <w:rPr>
          <w:rFonts w:ascii="Arial" w:eastAsia="Times New Roman" w:hAnsi="Arial" w:cs="Arial"/>
          <w:b/>
          <w:sz w:val="20"/>
          <w:szCs w:val="20"/>
          <w:lang w:eastAsia="sl-SI"/>
        </w:rPr>
        <w:t>K</w:t>
      </w:r>
      <w:r w:rsidR="00D11FF1" w:rsidRPr="007C20B6">
        <w:rPr>
          <w:rFonts w:ascii="Arial" w:eastAsia="Times New Roman" w:hAnsi="Arial" w:cs="Arial"/>
          <w:b/>
          <w:sz w:val="20"/>
          <w:szCs w:val="20"/>
          <w:lang w:eastAsia="sl-SI"/>
        </w:rPr>
        <w:t xml:space="preserve">OLEKTIVNO </w:t>
      </w:r>
      <w:r w:rsidRPr="007C20B6">
        <w:rPr>
          <w:rFonts w:ascii="Arial" w:eastAsia="Times New Roman" w:hAnsi="Arial" w:cs="Arial"/>
          <w:b/>
          <w:sz w:val="20"/>
          <w:szCs w:val="20"/>
          <w:lang w:eastAsia="sl-SI"/>
        </w:rPr>
        <w:t>N</w:t>
      </w:r>
      <w:r w:rsidR="00D11FF1" w:rsidRPr="007C20B6">
        <w:rPr>
          <w:rFonts w:ascii="Arial" w:eastAsia="Times New Roman" w:hAnsi="Arial" w:cs="Arial"/>
          <w:b/>
          <w:sz w:val="20"/>
          <w:szCs w:val="20"/>
          <w:lang w:eastAsia="sl-SI"/>
        </w:rPr>
        <w:t xml:space="preserve">EZGODNO </w:t>
      </w:r>
      <w:r w:rsidRPr="007C20B6">
        <w:rPr>
          <w:rFonts w:ascii="Arial" w:eastAsia="Times New Roman" w:hAnsi="Arial" w:cs="Arial"/>
          <w:b/>
          <w:sz w:val="20"/>
          <w:szCs w:val="20"/>
          <w:lang w:eastAsia="sl-SI"/>
        </w:rPr>
        <w:t>Z</w:t>
      </w:r>
      <w:r w:rsidR="00D11FF1" w:rsidRPr="007C20B6">
        <w:rPr>
          <w:rFonts w:ascii="Arial" w:eastAsia="Times New Roman" w:hAnsi="Arial" w:cs="Arial"/>
          <w:b/>
          <w:sz w:val="20"/>
          <w:szCs w:val="20"/>
          <w:lang w:eastAsia="sl-SI"/>
        </w:rPr>
        <w:t>AVAROVANJE ČLANOV</w:t>
      </w:r>
      <w:r w:rsidRPr="007C20B6">
        <w:rPr>
          <w:rFonts w:ascii="Arial" w:eastAsia="Times New Roman" w:hAnsi="Arial" w:cs="Arial"/>
          <w:b/>
          <w:sz w:val="20"/>
          <w:szCs w:val="20"/>
          <w:lang w:eastAsia="sl-SI"/>
        </w:rPr>
        <w:t xml:space="preserve"> C</w:t>
      </w:r>
      <w:r w:rsidR="00D11FF1" w:rsidRPr="007C20B6">
        <w:rPr>
          <w:rFonts w:ascii="Arial" w:eastAsia="Times New Roman" w:hAnsi="Arial" w:cs="Arial"/>
          <w:b/>
          <w:sz w:val="20"/>
          <w:szCs w:val="20"/>
          <w:lang w:eastAsia="sl-SI"/>
        </w:rPr>
        <w:t xml:space="preserve">IVILNE </w:t>
      </w:r>
      <w:r w:rsidRPr="007C20B6">
        <w:rPr>
          <w:rFonts w:ascii="Arial" w:eastAsia="Times New Roman" w:hAnsi="Arial" w:cs="Arial"/>
          <w:b/>
          <w:sz w:val="20"/>
          <w:szCs w:val="20"/>
          <w:lang w:eastAsia="sl-SI"/>
        </w:rPr>
        <w:t>Z</w:t>
      </w:r>
      <w:r w:rsidR="00D11FF1" w:rsidRPr="007C20B6">
        <w:rPr>
          <w:rFonts w:ascii="Arial" w:eastAsia="Times New Roman" w:hAnsi="Arial" w:cs="Arial"/>
          <w:b/>
          <w:sz w:val="20"/>
          <w:szCs w:val="20"/>
          <w:lang w:eastAsia="sl-SI"/>
        </w:rPr>
        <w:t>AŠČITE</w:t>
      </w:r>
      <w:r w:rsidR="00BD3AF9" w:rsidRPr="007C20B6">
        <w:rPr>
          <w:rFonts w:ascii="Arial" w:eastAsia="Times New Roman" w:hAnsi="Arial" w:cs="Arial"/>
          <w:b/>
          <w:sz w:val="20"/>
          <w:szCs w:val="20"/>
          <w:lang w:eastAsia="sl-SI"/>
        </w:rPr>
        <w:t xml:space="preserve"> </w:t>
      </w:r>
      <w:r w:rsidR="00D11FF1" w:rsidRPr="007C20B6">
        <w:rPr>
          <w:rFonts w:ascii="Arial" w:eastAsia="Times New Roman" w:hAnsi="Arial" w:cs="Arial"/>
          <w:b/>
          <w:sz w:val="20"/>
          <w:szCs w:val="20"/>
          <w:lang w:eastAsia="sl-SI"/>
        </w:rPr>
        <w:t xml:space="preserve">OBČINE LAŠKO </w:t>
      </w:r>
      <w:bookmarkEnd w:id="15"/>
    </w:p>
    <w:p w14:paraId="02ECE337" w14:textId="77777777" w:rsidR="00B849A9" w:rsidRDefault="00B849A9" w:rsidP="00BA6483">
      <w:pPr>
        <w:spacing w:after="0" w:line="240" w:lineRule="auto"/>
        <w:rPr>
          <w:rFonts w:ascii="Arial" w:eastAsia="Times New Roman" w:hAnsi="Arial" w:cs="Arial"/>
          <w:b/>
          <w:color w:val="00B050"/>
          <w:sz w:val="20"/>
          <w:szCs w:val="20"/>
          <w:lang w:eastAsia="sl-SI"/>
        </w:rPr>
      </w:pPr>
    </w:p>
    <w:p w14:paraId="208B6566" w14:textId="518E1BA8" w:rsidR="00BD3AF9" w:rsidRPr="007C20B6" w:rsidRDefault="00BD3AF9" w:rsidP="00BD3AF9">
      <w:pPr>
        <w:autoSpaceDE w:val="0"/>
        <w:autoSpaceDN w:val="0"/>
        <w:adjustRightInd w:val="0"/>
        <w:spacing w:after="0" w:line="240" w:lineRule="auto"/>
        <w:rPr>
          <w:rFonts w:ascii="Arial" w:hAnsi="Arial" w:cs="Arial"/>
          <w:color w:val="000000"/>
          <w:sz w:val="20"/>
          <w:szCs w:val="20"/>
        </w:rPr>
      </w:pPr>
      <w:bookmarkStart w:id="16" w:name="_Hlk54173320"/>
      <w:r w:rsidRPr="007C20B6">
        <w:rPr>
          <w:rFonts w:ascii="Arial" w:hAnsi="Arial" w:cs="Arial"/>
          <w:color w:val="000000"/>
          <w:sz w:val="20"/>
          <w:szCs w:val="20"/>
        </w:rPr>
        <w:t xml:space="preserve">Zavarovanje za primer nezgodne smrti, trajne nesposobnosti za delo – invalidnosti ter dnevne odškodnine za člane štaba </w:t>
      </w:r>
      <w:r w:rsidR="00D11FF1" w:rsidRPr="007C20B6">
        <w:rPr>
          <w:rFonts w:ascii="Arial" w:hAnsi="Arial" w:cs="Arial"/>
          <w:color w:val="000000"/>
          <w:sz w:val="20"/>
          <w:szCs w:val="20"/>
        </w:rPr>
        <w:t>CZ</w:t>
      </w:r>
      <w:r w:rsidRPr="007C20B6">
        <w:rPr>
          <w:rFonts w:ascii="Arial" w:hAnsi="Arial" w:cs="Arial"/>
          <w:color w:val="000000"/>
          <w:sz w:val="20"/>
          <w:szCs w:val="20"/>
        </w:rPr>
        <w:t xml:space="preserve"> Občine LAŠKO po principu KJERKOLI do zavarovalnih vsot: </w:t>
      </w:r>
    </w:p>
    <w:p w14:paraId="1EBDB074" w14:textId="1E6E6E5C" w:rsidR="00BD3AF9" w:rsidRPr="007C20B6" w:rsidRDefault="00BD3AF9" w:rsidP="00BD3AF9">
      <w:p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 xml:space="preserve">Zavarovalna vsota za primer smrti: 30.000 EUR </w:t>
      </w:r>
    </w:p>
    <w:p w14:paraId="6E272708" w14:textId="31F15E38" w:rsidR="00BD3AF9" w:rsidRPr="007C20B6" w:rsidRDefault="00BD3AF9" w:rsidP="00BD3AF9">
      <w:p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 xml:space="preserve">Zavarovalna vsota za primer invalidnosti: 60.000 EUR </w:t>
      </w:r>
    </w:p>
    <w:p w14:paraId="6F115663" w14:textId="208CB76B" w:rsidR="00BD3AF9" w:rsidRPr="007C20B6" w:rsidRDefault="00BD3AF9" w:rsidP="00BD3AF9">
      <w:p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 xml:space="preserve">Dnevno nadomestilo za prehodno nezmožnost za delo: 8 EUR </w:t>
      </w:r>
    </w:p>
    <w:p w14:paraId="31B176BE" w14:textId="77777777" w:rsidR="00BD3AF9" w:rsidRPr="007C20B6" w:rsidRDefault="00BD3AF9" w:rsidP="00BD3AF9">
      <w:pPr>
        <w:spacing w:after="0" w:line="240" w:lineRule="auto"/>
        <w:rPr>
          <w:rFonts w:ascii="Arial" w:eastAsia="Times New Roman" w:hAnsi="Arial" w:cs="Arial"/>
          <w:b/>
          <w:color w:val="00B050"/>
          <w:sz w:val="20"/>
          <w:szCs w:val="20"/>
          <w:lang w:eastAsia="sl-SI"/>
        </w:rPr>
      </w:pPr>
      <w:r w:rsidRPr="007C20B6">
        <w:rPr>
          <w:rFonts w:ascii="Arial" w:hAnsi="Arial" w:cs="Arial"/>
          <w:b/>
          <w:bCs/>
          <w:color w:val="000000"/>
          <w:sz w:val="20"/>
          <w:szCs w:val="20"/>
        </w:rPr>
        <w:t>Število članov: 39</w:t>
      </w:r>
      <w:r w:rsidR="00F8157B" w:rsidRPr="007C20B6">
        <w:rPr>
          <w:rFonts w:ascii="Arial" w:eastAsia="Times New Roman" w:hAnsi="Arial" w:cs="Arial"/>
          <w:b/>
          <w:color w:val="00B050"/>
          <w:sz w:val="20"/>
          <w:szCs w:val="20"/>
          <w:lang w:eastAsia="sl-SI"/>
        </w:rPr>
        <w:t xml:space="preserve"> </w:t>
      </w:r>
    </w:p>
    <w:bookmarkEnd w:id="16"/>
    <w:p w14:paraId="51D1E390" w14:textId="367E9A46" w:rsidR="00BA6483" w:rsidRDefault="00BA6483" w:rsidP="00BA6483">
      <w:pPr>
        <w:spacing w:after="0" w:line="240" w:lineRule="auto"/>
        <w:rPr>
          <w:rFonts w:ascii="Arial" w:eastAsia="Times New Roman" w:hAnsi="Arial" w:cs="Arial"/>
          <w:b/>
          <w:sz w:val="20"/>
          <w:szCs w:val="20"/>
          <w:lang w:eastAsia="sl-SI"/>
        </w:rPr>
      </w:pPr>
    </w:p>
    <w:p w14:paraId="31F137D0" w14:textId="77777777" w:rsidR="00C00D3B" w:rsidRDefault="00C00D3B" w:rsidP="00BA6483">
      <w:pPr>
        <w:spacing w:after="0" w:line="240" w:lineRule="auto"/>
        <w:rPr>
          <w:rFonts w:ascii="Arial" w:eastAsia="Times New Roman" w:hAnsi="Arial" w:cs="Arial"/>
          <w:b/>
          <w:sz w:val="20"/>
          <w:szCs w:val="20"/>
          <w:lang w:eastAsia="sl-SI"/>
        </w:rPr>
      </w:pPr>
    </w:p>
    <w:p w14:paraId="7C13E526" w14:textId="3C95BA2C" w:rsidR="00BA6483" w:rsidRPr="00F8144B" w:rsidRDefault="00BA6483" w:rsidP="00BA6483">
      <w:pPr>
        <w:spacing w:after="0" w:line="240" w:lineRule="auto"/>
        <w:jc w:val="right"/>
        <w:rPr>
          <w:rFonts w:eastAsia="Times New Roman" w:cstheme="minorHAnsi"/>
          <w:color w:val="0000FF"/>
          <w:lang w:eastAsia="sl-SI"/>
        </w:rPr>
      </w:pPr>
    </w:p>
    <w:p w14:paraId="224ADAD8" w14:textId="39CCB297" w:rsidR="00BA6483" w:rsidRPr="007C20B6" w:rsidRDefault="00BA6483" w:rsidP="007C20B6">
      <w:pPr>
        <w:pBdr>
          <w:bottom w:val="single" w:sz="4" w:space="1" w:color="auto"/>
        </w:pBdr>
        <w:spacing w:after="0" w:line="240" w:lineRule="auto"/>
        <w:rPr>
          <w:rFonts w:ascii="Arial" w:eastAsia="Times New Roman" w:hAnsi="Arial" w:cs="Arial"/>
          <w:b/>
          <w:sz w:val="20"/>
          <w:szCs w:val="20"/>
          <w:lang w:eastAsia="sl-SI"/>
        </w:rPr>
      </w:pPr>
      <w:bookmarkStart w:id="17" w:name="_Hlk54173354"/>
      <w:r w:rsidRPr="007C20B6">
        <w:rPr>
          <w:rFonts w:ascii="Arial" w:eastAsia="Times New Roman" w:hAnsi="Arial" w:cs="Arial"/>
          <w:b/>
          <w:sz w:val="20"/>
          <w:szCs w:val="20"/>
          <w:lang w:eastAsia="sl-SI"/>
        </w:rPr>
        <w:t xml:space="preserve">ZAVAROVANJE VOZIL </w:t>
      </w:r>
      <w:bookmarkEnd w:id="17"/>
    </w:p>
    <w:p w14:paraId="2CBA43A5" w14:textId="77777777" w:rsidR="00BA6483" w:rsidRPr="00F8144B" w:rsidRDefault="00BA6483" w:rsidP="00BA6483">
      <w:pPr>
        <w:spacing w:after="0" w:line="240" w:lineRule="auto"/>
        <w:rPr>
          <w:rFonts w:eastAsia="Times New Roman" w:cstheme="minorHAnsi"/>
          <w:b/>
          <w:lang w:eastAsia="sl-SI"/>
        </w:rPr>
      </w:pPr>
    </w:p>
    <w:p w14:paraId="00C1ED1B" w14:textId="4711CC65" w:rsidR="00BA6483" w:rsidRPr="007C20B6" w:rsidRDefault="00BA6483" w:rsidP="00BA6483">
      <w:pPr>
        <w:spacing w:after="0" w:line="240" w:lineRule="auto"/>
        <w:rPr>
          <w:rFonts w:ascii="Arial" w:eastAsia="Times New Roman" w:hAnsi="Arial" w:cs="Arial"/>
          <w:b/>
          <w:color w:val="00B050"/>
          <w:sz w:val="20"/>
          <w:szCs w:val="20"/>
          <w:lang w:eastAsia="sl-SI"/>
        </w:rPr>
      </w:pPr>
      <w:bookmarkStart w:id="18" w:name="_Hlk54173383"/>
      <w:r w:rsidRPr="007C20B6">
        <w:rPr>
          <w:rFonts w:ascii="Arial" w:eastAsia="Times New Roman" w:hAnsi="Arial" w:cs="Arial"/>
          <w:b/>
          <w:sz w:val="20"/>
          <w:szCs w:val="20"/>
          <w:lang w:eastAsia="sl-SI"/>
        </w:rPr>
        <w:t xml:space="preserve">Zavarovanje za nevarnosti navedene v seznamu vozil v zavarovalno tehnični dokumentaciji oz. </w:t>
      </w:r>
      <w:r w:rsidR="009146B6" w:rsidRPr="007C20B6">
        <w:rPr>
          <w:rFonts w:ascii="Arial" w:eastAsia="Times New Roman" w:hAnsi="Arial" w:cs="Arial"/>
          <w:b/>
          <w:sz w:val="20"/>
          <w:szCs w:val="20"/>
          <w:lang w:eastAsia="sl-SI"/>
        </w:rPr>
        <w:t xml:space="preserve">v </w:t>
      </w:r>
      <w:r w:rsidRPr="007C20B6">
        <w:rPr>
          <w:rFonts w:ascii="Arial" w:eastAsia="Times New Roman" w:hAnsi="Arial" w:cs="Arial"/>
          <w:b/>
          <w:sz w:val="20"/>
          <w:szCs w:val="20"/>
          <w:lang w:eastAsia="sl-SI"/>
        </w:rPr>
        <w:t>Tabeli »</w:t>
      </w:r>
      <w:r w:rsidR="00E37867" w:rsidRPr="007C20B6">
        <w:rPr>
          <w:rFonts w:ascii="Arial" w:eastAsia="Times New Roman" w:hAnsi="Arial" w:cs="Arial"/>
          <w:b/>
          <w:sz w:val="20"/>
          <w:szCs w:val="20"/>
          <w:lang w:eastAsia="sl-SI"/>
        </w:rPr>
        <w:t>V</w:t>
      </w:r>
      <w:r w:rsidRPr="007C20B6">
        <w:rPr>
          <w:rFonts w:ascii="Arial" w:eastAsia="Times New Roman" w:hAnsi="Arial" w:cs="Arial"/>
          <w:b/>
          <w:sz w:val="20"/>
          <w:szCs w:val="20"/>
          <w:lang w:eastAsia="sl-SI"/>
        </w:rPr>
        <w:t xml:space="preserve">ozila </w:t>
      </w:r>
      <w:r w:rsidR="00CC5A78" w:rsidRPr="007C20B6">
        <w:rPr>
          <w:rFonts w:ascii="Arial" w:eastAsia="Times New Roman" w:hAnsi="Arial" w:cs="Arial"/>
          <w:b/>
          <w:sz w:val="20"/>
          <w:szCs w:val="20"/>
          <w:lang w:eastAsia="sl-SI"/>
        </w:rPr>
        <w:t xml:space="preserve">osnova </w:t>
      </w:r>
      <w:r w:rsidRPr="007C20B6">
        <w:rPr>
          <w:rFonts w:ascii="Arial" w:eastAsia="Times New Roman" w:hAnsi="Arial" w:cs="Arial"/>
          <w:b/>
          <w:sz w:val="20"/>
          <w:szCs w:val="20"/>
          <w:lang w:eastAsia="sl-SI"/>
        </w:rPr>
        <w:t>za J</w:t>
      </w:r>
      <w:r w:rsidR="007C2861" w:rsidRPr="007C20B6">
        <w:rPr>
          <w:rFonts w:ascii="Arial" w:eastAsia="Times New Roman" w:hAnsi="Arial" w:cs="Arial"/>
          <w:b/>
          <w:sz w:val="20"/>
          <w:szCs w:val="20"/>
          <w:lang w:eastAsia="sl-SI"/>
        </w:rPr>
        <w:t>N</w:t>
      </w:r>
      <w:r w:rsidR="00130F68" w:rsidRPr="007C20B6">
        <w:rPr>
          <w:rFonts w:ascii="Arial" w:eastAsia="Times New Roman" w:hAnsi="Arial" w:cs="Arial"/>
          <w:b/>
          <w:sz w:val="20"/>
          <w:szCs w:val="20"/>
          <w:lang w:eastAsia="sl-SI"/>
        </w:rPr>
        <w:t xml:space="preserve"> 2021</w:t>
      </w:r>
      <w:r w:rsidRPr="007C20B6">
        <w:rPr>
          <w:rFonts w:ascii="Arial" w:eastAsia="Times New Roman" w:hAnsi="Arial" w:cs="Arial"/>
          <w:b/>
          <w:sz w:val="20"/>
          <w:szCs w:val="20"/>
          <w:lang w:eastAsia="sl-SI"/>
        </w:rPr>
        <w:t>«</w:t>
      </w:r>
    </w:p>
    <w:p w14:paraId="3F359FF2" w14:textId="4DD2C8CF" w:rsidR="00792982" w:rsidRPr="007C20B6" w:rsidRDefault="00792982" w:rsidP="00BA6483">
      <w:pPr>
        <w:spacing w:after="0" w:line="240" w:lineRule="auto"/>
        <w:rPr>
          <w:rFonts w:ascii="Arial" w:eastAsia="Times New Roman" w:hAnsi="Arial" w:cs="Arial"/>
          <w:bCs/>
          <w:sz w:val="20"/>
          <w:szCs w:val="20"/>
          <w:lang w:eastAsia="sl-SI"/>
        </w:rPr>
      </w:pPr>
      <w:r w:rsidRPr="007C20B6">
        <w:rPr>
          <w:rFonts w:ascii="Arial" w:eastAsia="Times New Roman" w:hAnsi="Arial" w:cs="Arial"/>
          <w:bCs/>
          <w:sz w:val="20"/>
          <w:szCs w:val="20"/>
          <w:lang w:eastAsia="sl-SI"/>
        </w:rPr>
        <w:t>Pri vrednosti vozila je razvidno katere vrednost vsebujejo DDV in katere ne</w:t>
      </w:r>
      <w:r w:rsidR="00CC5A78" w:rsidRPr="007C20B6">
        <w:rPr>
          <w:rFonts w:ascii="Arial" w:eastAsia="Times New Roman" w:hAnsi="Arial" w:cs="Arial"/>
          <w:bCs/>
          <w:sz w:val="20"/>
          <w:szCs w:val="20"/>
          <w:lang w:eastAsia="sl-SI"/>
        </w:rPr>
        <w:t xml:space="preserve"> (glej tudi opombo v Tabeli »Vozila osnova za JN 2021«)</w:t>
      </w:r>
      <w:r w:rsidRPr="007C20B6">
        <w:rPr>
          <w:rFonts w:ascii="Arial" w:eastAsia="Times New Roman" w:hAnsi="Arial" w:cs="Arial"/>
          <w:bCs/>
          <w:sz w:val="20"/>
          <w:szCs w:val="20"/>
          <w:lang w:eastAsia="sl-SI"/>
        </w:rPr>
        <w:t>.</w:t>
      </w:r>
    </w:p>
    <w:bookmarkEnd w:id="18"/>
    <w:p w14:paraId="2AB1E852" w14:textId="77777777" w:rsidR="00BA6483" w:rsidRPr="007C20B6" w:rsidRDefault="00BA6483" w:rsidP="00BA6483">
      <w:pPr>
        <w:spacing w:after="0" w:line="240" w:lineRule="auto"/>
        <w:rPr>
          <w:rFonts w:ascii="Arial" w:eastAsia="Times New Roman" w:hAnsi="Arial" w:cs="Arial"/>
          <w:b/>
          <w:sz w:val="20"/>
          <w:szCs w:val="20"/>
          <w:lang w:eastAsia="sl-SI"/>
        </w:rPr>
      </w:pPr>
    </w:p>
    <w:p w14:paraId="062A5E85" w14:textId="77777777"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AO - avtomobilska odgovornost - zakonsko predpisane zavarovalne vsote, razen če ni drugače navedeno</w:t>
      </w:r>
    </w:p>
    <w:p w14:paraId="2278D34C" w14:textId="6D38C176"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 xml:space="preserve">AO-plus – Zavarovalna vsota do 51.000,00 eur </w:t>
      </w:r>
    </w:p>
    <w:p w14:paraId="104EC492" w14:textId="77777777"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AK –splošni avtomobilski kasko z odbitno franšizo navedeno v seznamu</w:t>
      </w:r>
    </w:p>
    <w:p w14:paraId="38D7C87A" w14:textId="77777777"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delni AK (brez franšize in vpliva na bonus/malus) –delni avtomobilski kasko za naslednje rizike navedene v seznamu:</w:t>
      </w:r>
    </w:p>
    <w:p w14:paraId="4932D1B0"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B-elementarne in naravne nesreče</w:t>
      </w:r>
    </w:p>
    <w:p w14:paraId="3DA33B88"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D –divjad in domače živali</w:t>
      </w:r>
    </w:p>
    <w:p w14:paraId="3A2FAE24"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E –steklo</w:t>
      </w:r>
    </w:p>
    <w:p w14:paraId="52387DD5"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J –zunanja svetlobna telesa in ogledala</w:t>
      </w:r>
    </w:p>
    <w:p w14:paraId="5C403DA7"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H –poškodbe na parkiranem vozili s strani neznanega vozila</w:t>
      </w:r>
    </w:p>
    <w:p w14:paraId="278A1160"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I -nadomestno vozilo</w:t>
      </w:r>
    </w:p>
    <w:p w14:paraId="76C96451" w14:textId="77777777" w:rsidR="00BA6483" w:rsidRPr="007C20B6" w:rsidRDefault="00BA6483" w:rsidP="009146B6">
      <w:pPr>
        <w:pStyle w:val="Odstavekseznama"/>
        <w:autoSpaceDE w:val="0"/>
        <w:autoSpaceDN w:val="0"/>
        <w:adjustRightInd w:val="0"/>
        <w:spacing w:after="0" w:line="240" w:lineRule="auto"/>
        <w:ind w:left="1080"/>
        <w:rPr>
          <w:rFonts w:ascii="Arial" w:hAnsi="Arial" w:cs="Arial"/>
          <w:color w:val="000000"/>
          <w:sz w:val="20"/>
          <w:szCs w:val="20"/>
        </w:rPr>
      </w:pPr>
      <w:r w:rsidRPr="007C20B6">
        <w:rPr>
          <w:rFonts w:ascii="Arial" w:hAnsi="Arial" w:cs="Arial"/>
          <w:color w:val="000000"/>
          <w:sz w:val="20"/>
          <w:szCs w:val="20"/>
        </w:rPr>
        <w:t>K –kraja</w:t>
      </w:r>
    </w:p>
    <w:p w14:paraId="271A6C77" w14:textId="78DA1E15"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 xml:space="preserve">AAS – avtomobilska asistenca </w:t>
      </w:r>
      <w:r w:rsidR="005C62E9" w:rsidRPr="007C20B6">
        <w:rPr>
          <w:rFonts w:ascii="Arial" w:hAnsi="Arial" w:cs="Arial"/>
          <w:color w:val="000000"/>
          <w:sz w:val="20"/>
          <w:szCs w:val="20"/>
        </w:rPr>
        <w:t>najširša možna glede na celotni paket in vrsto vozila</w:t>
      </w:r>
    </w:p>
    <w:p w14:paraId="3BBFE095" w14:textId="30E7FD60" w:rsidR="009146B6" w:rsidRPr="007C20B6" w:rsidRDefault="00BA648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 xml:space="preserve">NMV –nezgodno zavarovanje potnikov v vozilu (ZV za smrt 8.500 eur, ZV za invalidnost </w:t>
      </w:r>
      <w:r w:rsidR="009146B6" w:rsidRPr="007C20B6">
        <w:rPr>
          <w:rFonts w:ascii="Arial" w:hAnsi="Arial" w:cs="Arial"/>
          <w:color w:val="000000"/>
          <w:sz w:val="20"/>
          <w:szCs w:val="20"/>
        </w:rPr>
        <w:t xml:space="preserve">17.000 eur), </w:t>
      </w:r>
      <w:r w:rsidRPr="007C20B6">
        <w:rPr>
          <w:rFonts w:ascii="Arial" w:hAnsi="Arial" w:cs="Arial"/>
          <w:sz w:val="20"/>
          <w:szCs w:val="20"/>
        </w:rPr>
        <w:t xml:space="preserve">zavarovani so vsakokratni potniki glede na število registriranih mest za posamezno vozilo </w:t>
      </w:r>
    </w:p>
    <w:p w14:paraId="4EF02603" w14:textId="3B315872" w:rsidR="005C62E9" w:rsidRPr="007C20B6" w:rsidRDefault="005C62E9"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lastRenderedPageBreak/>
        <w:t>STR - strojelomno zavarovanje delov vozila in opreme, ki tvori funkcionalno celoto posameznega vozila</w:t>
      </w:r>
      <w:r w:rsidR="00CC5A78" w:rsidRPr="007C20B6">
        <w:rPr>
          <w:rFonts w:ascii="Arial" w:hAnsi="Arial" w:cs="Arial"/>
          <w:color w:val="000000"/>
          <w:sz w:val="20"/>
          <w:szCs w:val="20"/>
        </w:rPr>
        <w:t>,</w:t>
      </w:r>
      <w:r w:rsidRPr="007C20B6">
        <w:rPr>
          <w:rFonts w:ascii="Arial" w:hAnsi="Arial" w:cs="Arial"/>
          <w:color w:val="000000"/>
          <w:sz w:val="20"/>
          <w:szCs w:val="20"/>
        </w:rPr>
        <w:t xml:space="preserve"> </w:t>
      </w:r>
      <w:r w:rsidR="00DC4015" w:rsidRPr="007C20B6">
        <w:rPr>
          <w:rFonts w:ascii="Arial" w:hAnsi="Arial" w:cs="Arial"/>
          <w:color w:val="000000"/>
          <w:sz w:val="20"/>
          <w:szCs w:val="20"/>
        </w:rPr>
        <w:t xml:space="preserve">kjer je v Tabeli  označeno pri posameznem vozilu </w:t>
      </w:r>
      <w:r w:rsidR="00CC5A78" w:rsidRPr="007C20B6">
        <w:rPr>
          <w:rFonts w:ascii="Arial" w:hAnsi="Arial" w:cs="Arial"/>
          <w:color w:val="000000"/>
          <w:sz w:val="20"/>
          <w:szCs w:val="20"/>
        </w:rPr>
        <w:t>(Občina Laško vozilo CE04380 opis v celici Y9)</w:t>
      </w:r>
    </w:p>
    <w:p w14:paraId="4B177551" w14:textId="53D9AB37" w:rsidR="00683943" w:rsidRPr="007C20B6" w:rsidRDefault="00BA6483" w:rsidP="00497529">
      <w:pPr>
        <w:pStyle w:val="Odstavekseznama"/>
        <w:numPr>
          <w:ilvl w:val="0"/>
          <w:numId w:val="6"/>
        </w:numPr>
        <w:autoSpaceDE w:val="0"/>
        <w:autoSpaceDN w:val="0"/>
        <w:adjustRightInd w:val="0"/>
        <w:spacing w:after="0" w:line="240" w:lineRule="auto"/>
        <w:rPr>
          <w:rFonts w:ascii="Arial" w:hAnsi="Arial" w:cs="Arial"/>
          <w:sz w:val="20"/>
          <w:szCs w:val="20"/>
        </w:rPr>
      </w:pPr>
      <w:r w:rsidRPr="007C20B6">
        <w:rPr>
          <w:rFonts w:ascii="Arial" w:hAnsi="Arial" w:cs="Arial"/>
          <w:sz w:val="20"/>
          <w:szCs w:val="20"/>
        </w:rPr>
        <w:t>PRZ –pravna</w:t>
      </w:r>
      <w:r w:rsidR="009146B6" w:rsidRPr="007C20B6">
        <w:rPr>
          <w:rFonts w:ascii="Arial" w:hAnsi="Arial" w:cs="Arial"/>
          <w:sz w:val="20"/>
          <w:szCs w:val="20"/>
        </w:rPr>
        <w:t xml:space="preserve"> zaščita do 4.500 eur po dogodku</w:t>
      </w:r>
    </w:p>
    <w:p w14:paraId="608A474E" w14:textId="5B9324FF" w:rsidR="000D030A" w:rsidRPr="007C20B6" w:rsidRDefault="000D030A" w:rsidP="00497529">
      <w:pPr>
        <w:pStyle w:val="Odstavekseznama"/>
        <w:numPr>
          <w:ilvl w:val="0"/>
          <w:numId w:val="6"/>
        </w:numPr>
        <w:spacing w:after="0" w:line="240" w:lineRule="auto"/>
        <w:rPr>
          <w:rFonts w:ascii="Arial" w:eastAsia="Times New Roman" w:hAnsi="Arial" w:cs="Arial"/>
          <w:b/>
          <w:bCs/>
          <w:sz w:val="20"/>
          <w:szCs w:val="20"/>
          <w:lang w:eastAsia="sl-SI"/>
        </w:rPr>
      </w:pPr>
      <w:bookmarkStart w:id="19" w:name="_Hlk54173584"/>
      <w:r w:rsidRPr="007C20B6">
        <w:rPr>
          <w:rFonts w:ascii="Arial" w:hAnsi="Arial" w:cs="Arial"/>
          <w:sz w:val="20"/>
          <w:szCs w:val="20"/>
        </w:rPr>
        <w:t xml:space="preserve">Obvezno nezgodno zavarovanje potnikov v javnem prevozu za vozila </w:t>
      </w:r>
      <w:r w:rsidR="00DC4015" w:rsidRPr="007C20B6">
        <w:rPr>
          <w:rFonts w:ascii="Arial" w:hAnsi="Arial" w:cs="Arial"/>
          <w:sz w:val="20"/>
          <w:szCs w:val="20"/>
        </w:rPr>
        <w:t xml:space="preserve">CEG1389, CEJV799, CEVB284, CEZR754 </w:t>
      </w:r>
      <w:r w:rsidR="00DC4015" w:rsidRPr="007C20B6">
        <w:rPr>
          <w:rFonts w:ascii="Arial" w:eastAsia="Times New Roman" w:hAnsi="Arial" w:cs="Arial"/>
          <w:b/>
          <w:bCs/>
          <w:sz w:val="20"/>
          <w:szCs w:val="20"/>
          <w:lang w:eastAsia="sl-SI"/>
        </w:rPr>
        <w:t>-</w:t>
      </w:r>
      <w:r w:rsidR="00082E90" w:rsidRPr="007C20B6">
        <w:rPr>
          <w:rFonts w:ascii="Arial" w:hAnsi="Arial" w:cs="Arial"/>
          <w:sz w:val="20"/>
          <w:szCs w:val="20"/>
        </w:rPr>
        <w:t xml:space="preserve"> </w:t>
      </w:r>
      <w:r w:rsidR="00082E90" w:rsidRPr="007C20B6">
        <w:rPr>
          <w:rFonts w:ascii="Arial" w:eastAsia="Times New Roman" w:hAnsi="Arial" w:cs="Arial"/>
          <w:sz w:val="20"/>
          <w:szCs w:val="20"/>
          <w:lang w:eastAsia="sl-SI"/>
        </w:rPr>
        <w:t>razvidno iz opombe v Tabeli -</w:t>
      </w:r>
      <w:r w:rsidRPr="007C20B6">
        <w:rPr>
          <w:rFonts w:ascii="Arial" w:eastAsia="Times New Roman" w:hAnsi="Arial" w:cs="Arial"/>
          <w:sz w:val="20"/>
          <w:szCs w:val="20"/>
          <w:lang w:eastAsia="sl-SI"/>
        </w:rPr>
        <w:t xml:space="preserve">zakonsko predpisane </w:t>
      </w:r>
      <w:r w:rsidR="00DC4015" w:rsidRPr="007C20B6">
        <w:rPr>
          <w:rFonts w:ascii="Arial" w:eastAsia="Times New Roman" w:hAnsi="Arial" w:cs="Arial"/>
          <w:sz w:val="20"/>
          <w:szCs w:val="20"/>
          <w:lang w:eastAsia="sl-SI"/>
        </w:rPr>
        <w:t>kritja in</w:t>
      </w:r>
      <w:r w:rsidRPr="007C20B6">
        <w:rPr>
          <w:rFonts w:ascii="Arial" w:eastAsia="Times New Roman" w:hAnsi="Arial" w:cs="Arial"/>
          <w:sz w:val="20"/>
          <w:szCs w:val="20"/>
          <w:lang w:eastAsia="sl-SI"/>
        </w:rPr>
        <w:t xml:space="preserve"> ZV </w:t>
      </w:r>
    </w:p>
    <w:p w14:paraId="00C3D6B1" w14:textId="6FCBC2B0" w:rsidR="00082E90" w:rsidRPr="007C20B6" w:rsidRDefault="00082E90" w:rsidP="00497529">
      <w:pPr>
        <w:pStyle w:val="Odstavekseznama"/>
        <w:numPr>
          <w:ilvl w:val="0"/>
          <w:numId w:val="6"/>
        </w:numPr>
        <w:spacing w:after="0" w:line="240" w:lineRule="auto"/>
        <w:rPr>
          <w:rFonts w:ascii="Arial" w:eastAsia="Times New Roman" w:hAnsi="Arial" w:cs="Arial"/>
          <w:sz w:val="20"/>
          <w:szCs w:val="20"/>
          <w:lang w:eastAsia="sl-SI"/>
        </w:rPr>
      </w:pPr>
      <w:r w:rsidRPr="007C20B6">
        <w:rPr>
          <w:rFonts w:ascii="Arial" w:eastAsia="Times New Roman" w:hAnsi="Arial" w:cs="Arial"/>
          <w:sz w:val="20"/>
          <w:szCs w:val="20"/>
          <w:lang w:eastAsia="sl-SI"/>
        </w:rPr>
        <w:t>Vozili CEGZ899 in CEVB504 sta na Leasing -</w:t>
      </w:r>
      <w:bookmarkStart w:id="20" w:name="_Hlk54697418"/>
      <w:r w:rsidRPr="007C20B6">
        <w:rPr>
          <w:rFonts w:ascii="Arial" w:eastAsia="Times New Roman" w:hAnsi="Arial" w:cs="Arial"/>
          <w:sz w:val="20"/>
          <w:szCs w:val="20"/>
          <w:lang w:eastAsia="sl-SI"/>
        </w:rPr>
        <w:t>razvidno iz opombe v Tabeli</w:t>
      </w:r>
      <w:bookmarkEnd w:id="20"/>
    </w:p>
    <w:bookmarkEnd w:id="19"/>
    <w:p w14:paraId="4D04CB2B" w14:textId="77777777" w:rsidR="00FE3540" w:rsidRPr="007C20B6" w:rsidRDefault="00683943"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color w:val="000000"/>
          <w:sz w:val="20"/>
          <w:szCs w:val="20"/>
        </w:rPr>
        <w:t>Način popravila in izbor izvajalca popravila določi lastnik vozila</w:t>
      </w:r>
      <w:r w:rsidR="00BA6483" w:rsidRPr="007C20B6">
        <w:rPr>
          <w:rFonts w:ascii="Arial" w:hAnsi="Arial" w:cs="Arial"/>
          <w:color w:val="000000"/>
          <w:sz w:val="20"/>
          <w:szCs w:val="20"/>
        </w:rPr>
        <w:tab/>
      </w:r>
      <w:r w:rsidR="00BA6483" w:rsidRPr="007C20B6">
        <w:rPr>
          <w:rFonts w:ascii="Arial" w:hAnsi="Arial" w:cs="Arial"/>
          <w:color w:val="000000"/>
          <w:sz w:val="20"/>
          <w:szCs w:val="20"/>
        </w:rPr>
        <w:tab/>
      </w:r>
      <w:r w:rsidR="00BA6483" w:rsidRPr="007C20B6">
        <w:rPr>
          <w:rFonts w:ascii="Arial" w:hAnsi="Arial" w:cs="Arial"/>
          <w:color w:val="000000"/>
          <w:sz w:val="20"/>
          <w:szCs w:val="20"/>
        </w:rPr>
        <w:tab/>
      </w:r>
    </w:p>
    <w:p w14:paraId="0B104404" w14:textId="2B987F7D" w:rsidR="00786A91" w:rsidRPr="007C20B6" w:rsidRDefault="00FE3540" w:rsidP="00497529">
      <w:pPr>
        <w:pStyle w:val="Odstavekseznama"/>
        <w:numPr>
          <w:ilvl w:val="0"/>
          <w:numId w:val="6"/>
        </w:numPr>
        <w:autoSpaceDE w:val="0"/>
        <w:autoSpaceDN w:val="0"/>
        <w:adjustRightInd w:val="0"/>
        <w:spacing w:after="0" w:line="240" w:lineRule="auto"/>
        <w:rPr>
          <w:rFonts w:ascii="Arial" w:hAnsi="Arial" w:cs="Arial"/>
          <w:sz w:val="20"/>
          <w:szCs w:val="20"/>
        </w:rPr>
      </w:pPr>
      <w:r w:rsidRPr="007C20B6">
        <w:rPr>
          <w:rFonts w:ascii="Arial" w:hAnsi="Arial" w:cs="Arial"/>
          <w:sz w:val="20"/>
          <w:szCs w:val="20"/>
        </w:rPr>
        <w:t>Pri zavarovanju delnih kombinacij kaska in zavarovanju avtomobilske asistence ni omejitev prijave škod v letnem obdobju</w:t>
      </w:r>
    </w:p>
    <w:p w14:paraId="5DFC7F50" w14:textId="04C59958" w:rsidR="00BA6483" w:rsidRPr="007C20B6" w:rsidRDefault="00786A91" w:rsidP="00497529">
      <w:pPr>
        <w:pStyle w:val="Odstavekseznama"/>
        <w:numPr>
          <w:ilvl w:val="0"/>
          <w:numId w:val="6"/>
        </w:numPr>
        <w:autoSpaceDE w:val="0"/>
        <w:autoSpaceDN w:val="0"/>
        <w:adjustRightInd w:val="0"/>
        <w:spacing w:after="0" w:line="240" w:lineRule="auto"/>
        <w:rPr>
          <w:rFonts w:ascii="Arial" w:hAnsi="Arial" w:cs="Arial"/>
          <w:color w:val="000000"/>
          <w:sz w:val="20"/>
          <w:szCs w:val="20"/>
        </w:rPr>
      </w:pPr>
      <w:r w:rsidRPr="007C20B6">
        <w:rPr>
          <w:rFonts w:ascii="Arial" w:hAnsi="Arial" w:cs="Arial"/>
          <w:sz w:val="20"/>
          <w:szCs w:val="20"/>
        </w:rPr>
        <w:t>Vozila JKP LAŠKO (razen osebnih vozil): zavarovanje AO in AO+ krije tudi škodo povzročeno v delovni funkciji vozila.</w:t>
      </w:r>
      <w:r w:rsidR="00BA6483" w:rsidRPr="007C20B6">
        <w:rPr>
          <w:rFonts w:ascii="Arial" w:hAnsi="Arial" w:cs="Arial"/>
          <w:color w:val="000000"/>
          <w:sz w:val="20"/>
          <w:szCs w:val="20"/>
        </w:rPr>
        <w:tab/>
      </w:r>
      <w:r w:rsidR="00BA6483" w:rsidRPr="007C20B6">
        <w:rPr>
          <w:rFonts w:ascii="Arial" w:hAnsi="Arial" w:cs="Arial"/>
          <w:color w:val="000000"/>
          <w:sz w:val="20"/>
          <w:szCs w:val="20"/>
        </w:rPr>
        <w:tab/>
      </w:r>
      <w:r w:rsidR="00BA6483" w:rsidRPr="007C20B6">
        <w:rPr>
          <w:rFonts w:ascii="Arial" w:hAnsi="Arial" w:cs="Arial"/>
          <w:color w:val="000000"/>
          <w:sz w:val="20"/>
          <w:szCs w:val="20"/>
        </w:rPr>
        <w:tab/>
      </w:r>
      <w:r w:rsidR="00BA6483" w:rsidRPr="007C20B6">
        <w:rPr>
          <w:rFonts w:ascii="Arial" w:hAnsi="Arial" w:cs="Arial"/>
          <w:color w:val="000000"/>
          <w:sz w:val="20"/>
          <w:szCs w:val="20"/>
        </w:rPr>
        <w:tab/>
      </w:r>
    </w:p>
    <w:p w14:paraId="3AAD0691" w14:textId="77777777" w:rsidR="009146B6" w:rsidRPr="007C20B6" w:rsidRDefault="00BA6483" w:rsidP="00497529">
      <w:pPr>
        <w:pStyle w:val="Odstavekseznama"/>
        <w:numPr>
          <w:ilvl w:val="0"/>
          <w:numId w:val="6"/>
        </w:numPr>
        <w:autoSpaceDE w:val="0"/>
        <w:autoSpaceDN w:val="0"/>
        <w:adjustRightInd w:val="0"/>
        <w:spacing w:after="0" w:line="240" w:lineRule="auto"/>
        <w:rPr>
          <w:rFonts w:ascii="Arial" w:eastAsia="Times New Roman" w:hAnsi="Arial" w:cs="Arial"/>
          <w:sz w:val="20"/>
          <w:szCs w:val="20"/>
          <w:lang w:eastAsia="sl-SI"/>
        </w:rPr>
      </w:pPr>
      <w:r w:rsidRPr="007C20B6">
        <w:rPr>
          <w:rFonts w:ascii="Arial" w:hAnsi="Arial" w:cs="Arial"/>
          <w:sz w:val="20"/>
          <w:szCs w:val="20"/>
        </w:rPr>
        <w:t>V zavarovanje je vključena tudi vsa dodatna oprema, ki je bila nabavljena ob nabavi ali je vključena z nadgradnjo na vozilih, in je hkrati vključena v vrednost vozila.</w:t>
      </w:r>
      <w:r w:rsidR="009146B6" w:rsidRPr="007C20B6">
        <w:rPr>
          <w:rFonts w:ascii="Arial" w:eastAsia="Times New Roman" w:hAnsi="Arial" w:cs="Arial"/>
          <w:sz w:val="20"/>
          <w:szCs w:val="20"/>
          <w:lang w:eastAsia="sl-SI"/>
        </w:rPr>
        <w:tab/>
      </w:r>
      <w:r w:rsidR="009146B6" w:rsidRPr="007C20B6">
        <w:rPr>
          <w:rFonts w:ascii="Arial" w:eastAsia="Times New Roman" w:hAnsi="Arial" w:cs="Arial"/>
          <w:sz w:val="20"/>
          <w:szCs w:val="20"/>
          <w:lang w:eastAsia="sl-SI"/>
        </w:rPr>
        <w:tab/>
      </w:r>
    </w:p>
    <w:p w14:paraId="1AE1AEBC" w14:textId="77777777" w:rsidR="00BA6483" w:rsidRPr="007C20B6" w:rsidRDefault="00BA6483" w:rsidP="00497529">
      <w:pPr>
        <w:pStyle w:val="Odstavekseznama"/>
        <w:numPr>
          <w:ilvl w:val="0"/>
          <w:numId w:val="6"/>
        </w:numPr>
        <w:autoSpaceDE w:val="0"/>
        <w:autoSpaceDN w:val="0"/>
        <w:adjustRightInd w:val="0"/>
        <w:spacing w:after="0" w:line="240" w:lineRule="auto"/>
        <w:rPr>
          <w:rFonts w:ascii="Arial" w:eastAsia="Times New Roman" w:hAnsi="Arial" w:cs="Arial"/>
          <w:sz w:val="20"/>
          <w:szCs w:val="20"/>
          <w:lang w:eastAsia="sl-SI"/>
        </w:rPr>
      </w:pPr>
      <w:r w:rsidRPr="007C20B6">
        <w:rPr>
          <w:rFonts w:ascii="Arial" w:hAnsi="Arial" w:cs="Arial"/>
          <w:sz w:val="20"/>
          <w:szCs w:val="20"/>
        </w:rPr>
        <w:t>Novo nabavljena vozila se vključijo v zavarovanje ob prijavi.</w:t>
      </w:r>
    </w:p>
    <w:p w14:paraId="5EF935C4" w14:textId="77777777"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sz w:val="20"/>
          <w:szCs w:val="20"/>
        </w:rPr>
      </w:pPr>
      <w:r w:rsidRPr="007C20B6">
        <w:rPr>
          <w:rFonts w:ascii="Arial" w:hAnsi="Arial" w:cs="Arial"/>
          <w:sz w:val="20"/>
          <w:szCs w:val="20"/>
        </w:rPr>
        <w:t>V primeru prijave/odjave vozila se premija obračuna po načinu "pro rata temporis".</w:t>
      </w:r>
    </w:p>
    <w:p w14:paraId="19908762" w14:textId="77777777" w:rsidR="00BA6483" w:rsidRPr="007C20B6" w:rsidRDefault="00BA6483" w:rsidP="00497529">
      <w:pPr>
        <w:pStyle w:val="Odstavekseznama"/>
        <w:numPr>
          <w:ilvl w:val="0"/>
          <w:numId w:val="6"/>
        </w:numPr>
        <w:autoSpaceDE w:val="0"/>
        <w:autoSpaceDN w:val="0"/>
        <w:adjustRightInd w:val="0"/>
        <w:spacing w:after="0" w:line="240" w:lineRule="auto"/>
        <w:rPr>
          <w:rFonts w:ascii="Arial" w:hAnsi="Arial" w:cs="Arial"/>
          <w:sz w:val="20"/>
          <w:szCs w:val="20"/>
        </w:rPr>
      </w:pPr>
      <w:r w:rsidRPr="007C20B6">
        <w:rPr>
          <w:rFonts w:ascii="Arial" w:hAnsi="Arial" w:cs="Arial"/>
          <w:sz w:val="20"/>
          <w:szCs w:val="20"/>
        </w:rPr>
        <w:t>Zelene karte se izdajo zavarovancu na njegovo zahtevo za posamezno vozilo brezplačno.</w:t>
      </w:r>
    </w:p>
    <w:p w14:paraId="58A672A6" w14:textId="77777777" w:rsidR="00BA6483" w:rsidRPr="009146B6" w:rsidRDefault="00BA6483" w:rsidP="00497529">
      <w:pPr>
        <w:pStyle w:val="Odstavekseznama"/>
        <w:numPr>
          <w:ilvl w:val="0"/>
          <w:numId w:val="6"/>
        </w:numPr>
        <w:autoSpaceDE w:val="0"/>
        <w:autoSpaceDN w:val="0"/>
        <w:adjustRightInd w:val="0"/>
        <w:spacing w:after="0" w:line="240" w:lineRule="auto"/>
        <w:rPr>
          <w:rFonts w:ascii="Arial" w:hAnsi="Arial" w:cs="Arial"/>
          <w:sz w:val="20"/>
          <w:szCs w:val="20"/>
        </w:rPr>
      </w:pPr>
      <w:r w:rsidRPr="007C20B6">
        <w:rPr>
          <w:rFonts w:ascii="Arial" w:hAnsi="Arial" w:cs="Arial"/>
          <w:sz w:val="20"/>
          <w:szCs w:val="20"/>
        </w:rPr>
        <w:t>V premiji avtomobilske odgovornosti so vključene tudi vnaprejšnje pavšalne odškodnine za ZZZS v višini 8,5% od obračunane premije.</w:t>
      </w:r>
      <w:r w:rsidR="009146B6" w:rsidRPr="007C20B6">
        <w:rPr>
          <w:rFonts w:ascii="Arial" w:hAnsi="Arial" w:cs="Arial"/>
          <w:sz w:val="20"/>
          <w:szCs w:val="20"/>
        </w:rPr>
        <w:tab/>
      </w:r>
      <w:r w:rsidR="009146B6" w:rsidRPr="007C20B6">
        <w:rPr>
          <w:rFonts w:ascii="Arial" w:hAnsi="Arial" w:cs="Arial"/>
          <w:sz w:val="20"/>
          <w:szCs w:val="20"/>
        </w:rPr>
        <w:tab/>
      </w:r>
      <w:r w:rsidR="009146B6" w:rsidRPr="007C20B6">
        <w:rPr>
          <w:rFonts w:ascii="Arial" w:hAnsi="Arial" w:cs="Arial"/>
          <w:sz w:val="20"/>
          <w:szCs w:val="20"/>
        </w:rPr>
        <w:tab/>
      </w:r>
      <w:r w:rsidR="009146B6" w:rsidRPr="007C20B6">
        <w:rPr>
          <w:rFonts w:ascii="Arial" w:hAnsi="Arial" w:cs="Arial"/>
          <w:sz w:val="20"/>
          <w:szCs w:val="20"/>
        </w:rPr>
        <w:tab/>
      </w:r>
      <w:r w:rsidRPr="009146B6">
        <w:rPr>
          <w:rFonts w:ascii="Arial" w:hAnsi="Arial" w:cs="Arial"/>
          <w:sz w:val="20"/>
          <w:szCs w:val="20"/>
        </w:rPr>
        <w:tab/>
      </w:r>
    </w:p>
    <w:p w14:paraId="295CD41F" w14:textId="35294F5D" w:rsidR="00710F8B" w:rsidRDefault="00710F8B" w:rsidP="00710F8B">
      <w:pPr>
        <w:autoSpaceDE w:val="0"/>
        <w:autoSpaceDN w:val="0"/>
        <w:adjustRightInd w:val="0"/>
        <w:spacing w:after="0" w:line="240" w:lineRule="auto"/>
        <w:rPr>
          <w:rFonts w:ascii="Arial" w:hAnsi="Arial" w:cs="Arial"/>
          <w:color w:val="FFC000"/>
          <w:sz w:val="20"/>
          <w:szCs w:val="20"/>
        </w:rPr>
      </w:pPr>
    </w:p>
    <w:p w14:paraId="67B92816" w14:textId="1315964D" w:rsidR="008F7556" w:rsidRPr="00BA6483" w:rsidRDefault="008F7556" w:rsidP="008F7556">
      <w:pPr>
        <w:spacing w:after="0" w:line="240" w:lineRule="auto"/>
        <w:jc w:val="center"/>
        <w:rPr>
          <w:rFonts w:ascii="Arial" w:eastAsia="Times New Roman" w:hAnsi="Arial" w:cs="Arial"/>
          <w:sz w:val="20"/>
          <w:szCs w:val="20"/>
          <w:lang w:eastAsia="sl-SI"/>
        </w:rPr>
      </w:pPr>
    </w:p>
    <w:p w14:paraId="4543B4E0" w14:textId="77777777" w:rsidR="008F7556" w:rsidRPr="00BA6483" w:rsidRDefault="008F7556" w:rsidP="008F7556">
      <w:pPr>
        <w:spacing w:after="0" w:line="240" w:lineRule="auto"/>
        <w:jc w:val="center"/>
        <w:rPr>
          <w:rFonts w:ascii="Arial" w:eastAsia="Times New Roman" w:hAnsi="Arial" w:cs="Arial"/>
          <w:b/>
          <w:sz w:val="20"/>
          <w:szCs w:val="20"/>
          <w:lang w:eastAsia="sl-SI"/>
        </w:rPr>
      </w:pPr>
    </w:p>
    <w:p w14:paraId="37518A89" w14:textId="77777777" w:rsidR="00BA6483" w:rsidRPr="00BA6483" w:rsidRDefault="00BA6483" w:rsidP="00BA6483">
      <w:pPr>
        <w:spacing w:after="0" w:line="240" w:lineRule="auto"/>
        <w:rPr>
          <w:rFonts w:ascii="Arial" w:eastAsia="Times New Roman" w:hAnsi="Arial" w:cs="Arial"/>
          <w:sz w:val="20"/>
          <w:szCs w:val="20"/>
          <w:lang w:eastAsia="sl-SI"/>
        </w:rPr>
      </w:pPr>
    </w:p>
    <w:p w14:paraId="4E3C7ED0" w14:textId="77777777" w:rsidR="00BA6483" w:rsidRPr="00C00D3B" w:rsidRDefault="00BA6483" w:rsidP="00C00D3B">
      <w:pPr>
        <w:pBdr>
          <w:bottom w:val="single" w:sz="4" w:space="1" w:color="auto"/>
        </w:pBdr>
        <w:spacing w:after="0" w:line="240" w:lineRule="auto"/>
        <w:rPr>
          <w:rFonts w:ascii="Arial" w:eastAsia="Times New Roman" w:hAnsi="Arial" w:cs="Arial"/>
          <w:b/>
          <w:sz w:val="20"/>
          <w:szCs w:val="20"/>
          <w:lang w:eastAsia="sl-SI"/>
        </w:rPr>
      </w:pPr>
      <w:r w:rsidRPr="00C00D3B">
        <w:rPr>
          <w:rFonts w:ascii="Arial" w:eastAsia="Times New Roman" w:hAnsi="Arial" w:cs="Arial"/>
          <w:b/>
          <w:sz w:val="20"/>
          <w:szCs w:val="20"/>
          <w:lang w:eastAsia="sl-SI"/>
        </w:rPr>
        <w:t>SKLENITEV ZAVAROVALNE POGODBE</w:t>
      </w:r>
    </w:p>
    <w:p w14:paraId="01D9D1A0" w14:textId="77777777" w:rsidR="00BA6483" w:rsidRPr="00D330AE" w:rsidRDefault="00BA6483" w:rsidP="00BA6483">
      <w:pPr>
        <w:spacing w:after="0" w:line="240" w:lineRule="auto"/>
        <w:rPr>
          <w:rFonts w:eastAsia="Times New Roman" w:cstheme="minorHAnsi"/>
          <w:lang w:eastAsia="sl-SI"/>
        </w:rPr>
      </w:pPr>
    </w:p>
    <w:p w14:paraId="1C4B955C" w14:textId="5777CCDE" w:rsidR="00BA6483" w:rsidRPr="00C00D3B" w:rsidRDefault="00BA6483" w:rsidP="00BA6483">
      <w:pPr>
        <w:spacing w:after="0" w:line="240" w:lineRule="auto"/>
        <w:jc w:val="both"/>
        <w:rPr>
          <w:rFonts w:ascii="Arial" w:eastAsia="Times New Roman" w:hAnsi="Arial" w:cs="Arial"/>
          <w:sz w:val="20"/>
          <w:szCs w:val="20"/>
          <w:lang w:eastAsia="sl-SI"/>
        </w:rPr>
      </w:pPr>
      <w:r w:rsidRPr="00C00D3B">
        <w:rPr>
          <w:rFonts w:ascii="Arial" w:eastAsia="Times New Roman" w:hAnsi="Arial" w:cs="Arial"/>
          <w:sz w:val="20"/>
          <w:szCs w:val="20"/>
          <w:lang w:eastAsia="sl-SI"/>
        </w:rPr>
        <w:t xml:space="preserve">Z izbranim ponudnikom bo naročnik sklenil zavarovalno pogodbo v roku 8 dni po izteku roka za revizijo na sklep o izbiri. </w:t>
      </w:r>
      <w:r w:rsidRPr="00C00D3B">
        <w:rPr>
          <w:rFonts w:ascii="Arial" w:eastAsia="Times New Roman" w:hAnsi="Arial" w:cs="Arial"/>
          <w:b/>
          <w:sz w:val="20"/>
          <w:szCs w:val="20"/>
          <w:lang w:eastAsia="sl-SI"/>
        </w:rPr>
        <w:t>Ne glede na datum sklenitve zavarovalne pogodbe ponudnik zagotavlja z razpisno dokumentacijo določena zavarovanja naročnika od 00.00 ur</w:t>
      </w:r>
      <w:r w:rsidR="00F97645" w:rsidRPr="00C00D3B">
        <w:rPr>
          <w:rFonts w:ascii="Arial" w:eastAsia="Times New Roman" w:hAnsi="Arial" w:cs="Arial"/>
          <w:b/>
          <w:sz w:val="20"/>
          <w:szCs w:val="20"/>
          <w:lang w:eastAsia="sl-SI"/>
        </w:rPr>
        <w:t>e 01.0</w:t>
      </w:r>
      <w:r w:rsidR="00C00D3B" w:rsidRPr="00C00D3B">
        <w:rPr>
          <w:rFonts w:ascii="Arial" w:eastAsia="Times New Roman" w:hAnsi="Arial" w:cs="Arial"/>
          <w:b/>
          <w:sz w:val="20"/>
          <w:szCs w:val="20"/>
          <w:lang w:eastAsia="sl-SI"/>
        </w:rPr>
        <w:t>4</w:t>
      </w:r>
      <w:r w:rsidRPr="00C00D3B">
        <w:rPr>
          <w:rFonts w:ascii="Arial" w:eastAsia="Times New Roman" w:hAnsi="Arial" w:cs="Arial"/>
          <w:b/>
          <w:sz w:val="20"/>
          <w:szCs w:val="20"/>
          <w:lang w:eastAsia="sl-SI"/>
        </w:rPr>
        <w:t>.20</w:t>
      </w:r>
      <w:r w:rsidR="00334ECA" w:rsidRPr="00C00D3B">
        <w:rPr>
          <w:rFonts w:ascii="Arial" w:eastAsia="Times New Roman" w:hAnsi="Arial" w:cs="Arial"/>
          <w:b/>
          <w:sz w:val="20"/>
          <w:szCs w:val="20"/>
          <w:lang w:eastAsia="sl-SI"/>
        </w:rPr>
        <w:t>21</w:t>
      </w:r>
      <w:r w:rsidRPr="00C00D3B">
        <w:rPr>
          <w:rFonts w:ascii="Arial" w:eastAsia="Times New Roman" w:hAnsi="Arial" w:cs="Arial"/>
          <w:b/>
          <w:sz w:val="20"/>
          <w:szCs w:val="20"/>
          <w:lang w:eastAsia="sl-SI"/>
        </w:rPr>
        <w:t xml:space="preserve"> dalje do 24.00 ure 31.12.20</w:t>
      </w:r>
      <w:r w:rsidR="00334ECA" w:rsidRPr="00C00D3B">
        <w:rPr>
          <w:rFonts w:ascii="Arial" w:eastAsia="Times New Roman" w:hAnsi="Arial" w:cs="Arial"/>
          <w:b/>
          <w:sz w:val="20"/>
          <w:szCs w:val="20"/>
          <w:lang w:eastAsia="sl-SI"/>
        </w:rPr>
        <w:t>21</w:t>
      </w:r>
      <w:r w:rsidRPr="00C00D3B">
        <w:rPr>
          <w:rFonts w:ascii="Arial" w:eastAsia="Times New Roman" w:hAnsi="Arial" w:cs="Arial"/>
          <w:b/>
          <w:sz w:val="20"/>
          <w:szCs w:val="20"/>
          <w:lang w:eastAsia="sl-SI"/>
        </w:rPr>
        <w:t xml:space="preserve"> in bo to zavezo potrdil z izdajo potrdila o kritju.</w:t>
      </w:r>
    </w:p>
    <w:p w14:paraId="1AADA0AD" w14:textId="430927C3" w:rsidR="00BA6483" w:rsidRDefault="00BA6483" w:rsidP="00BA6483">
      <w:pPr>
        <w:spacing w:after="0" w:line="240" w:lineRule="auto"/>
        <w:jc w:val="both"/>
        <w:rPr>
          <w:rFonts w:ascii="Arial" w:eastAsia="Times New Roman" w:hAnsi="Arial" w:cs="Arial"/>
          <w:sz w:val="20"/>
          <w:szCs w:val="20"/>
          <w:lang w:eastAsia="sl-SI"/>
        </w:rPr>
      </w:pPr>
    </w:p>
    <w:p w14:paraId="51474805" w14:textId="77777777" w:rsidR="00C00D3B" w:rsidRPr="00C00D3B" w:rsidRDefault="00C00D3B" w:rsidP="00BA6483">
      <w:pPr>
        <w:spacing w:after="0" w:line="240" w:lineRule="auto"/>
        <w:jc w:val="both"/>
        <w:rPr>
          <w:rFonts w:ascii="Arial" w:eastAsia="Times New Roman" w:hAnsi="Arial" w:cs="Arial"/>
          <w:sz w:val="20"/>
          <w:szCs w:val="20"/>
          <w:lang w:eastAsia="sl-SI"/>
        </w:rPr>
      </w:pPr>
    </w:p>
    <w:p w14:paraId="11F9C473" w14:textId="77777777" w:rsidR="00BA6483" w:rsidRPr="00D330AE" w:rsidRDefault="00BA6483" w:rsidP="00BA6483">
      <w:pPr>
        <w:spacing w:after="0" w:line="240" w:lineRule="auto"/>
        <w:jc w:val="both"/>
        <w:rPr>
          <w:rFonts w:eastAsia="Times New Roman" w:cstheme="minorHAnsi"/>
          <w:lang w:eastAsia="sl-SI"/>
        </w:rPr>
      </w:pPr>
    </w:p>
    <w:p w14:paraId="35F21AB6" w14:textId="77777777" w:rsidR="00BA6483" w:rsidRPr="00C00D3B" w:rsidRDefault="00BA6483" w:rsidP="00C00D3B">
      <w:pPr>
        <w:pBdr>
          <w:bottom w:val="single" w:sz="4" w:space="1" w:color="auto"/>
        </w:pBdr>
        <w:spacing w:after="0" w:line="240" w:lineRule="auto"/>
        <w:rPr>
          <w:rFonts w:ascii="Arial" w:eastAsia="Times New Roman" w:hAnsi="Arial" w:cs="Arial"/>
          <w:b/>
          <w:sz w:val="20"/>
          <w:szCs w:val="20"/>
          <w:lang w:eastAsia="sl-SI"/>
        </w:rPr>
      </w:pPr>
      <w:r w:rsidRPr="00C00D3B">
        <w:rPr>
          <w:rFonts w:ascii="Arial" w:eastAsia="Times New Roman" w:hAnsi="Arial" w:cs="Arial"/>
          <w:b/>
          <w:sz w:val="20"/>
          <w:szCs w:val="20"/>
          <w:lang w:eastAsia="sl-SI"/>
        </w:rPr>
        <w:t>IZRAVNAVA PREMIJE GLEDE NA ŠKODNI REZULTAT</w:t>
      </w:r>
    </w:p>
    <w:p w14:paraId="23F79508" w14:textId="77777777" w:rsidR="00BA6483" w:rsidRPr="00D330AE" w:rsidRDefault="00BA6483" w:rsidP="00BA6483">
      <w:pPr>
        <w:spacing w:after="0" w:line="240" w:lineRule="auto"/>
        <w:jc w:val="both"/>
        <w:rPr>
          <w:rFonts w:eastAsia="Times New Roman" w:cstheme="minorHAnsi"/>
          <w:b/>
          <w:lang w:eastAsia="sl-SI"/>
        </w:rPr>
      </w:pPr>
    </w:p>
    <w:p w14:paraId="6C1D105F" w14:textId="77777777" w:rsidR="00BA6483" w:rsidRPr="00C00D3B" w:rsidRDefault="00BA6483" w:rsidP="00BA6483">
      <w:pPr>
        <w:spacing w:after="0" w:line="240" w:lineRule="auto"/>
        <w:jc w:val="both"/>
        <w:rPr>
          <w:rFonts w:ascii="Arial" w:eastAsia="Times New Roman" w:hAnsi="Arial" w:cs="Arial"/>
          <w:sz w:val="20"/>
          <w:szCs w:val="20"/>
          <w:lang w:eastAsia="sl-SI"/>
        </w:rPr>
      </w:pPr>
      <w:r w:rsidRPr="00C00D3B">
        <w:rPr>
          <w:rFonts w:ascii="Arial" w:eastAsia="Times New Roman" w:hAnsi="Arial" w:cs="Arial"/>
          <w:sz w:val="20"/>
          <w:szCs w:val="20"/>
          <w:lang w:eastAsia="sl-SI"/>
        </w:rPr>
        <w:t>Zavarovalnica naročniku povrne del plačane premije preteklega zavarovalnega leta glede na škodni rezultat (non-claim bonus) in sicer po ključu:</w:t>
      </w:r>
    </w:p>
    <w:p w14:paraId="3209FCC1" w14:textId="77777777" w:rsidR="00BA6483" w:rsidRPr="00C00D3B" w:rsidRDefault="00BA6483" w:rsidP="00BA6483">
      <w:pPr>
        <w:spacing w:after="0" w:line="240" w:lineRule="auto"/>
        <w:jc w:val="both"/>
        <w:rPr>
          <w:rFonts w:ascii="Arial" w:eastAsia="Times New Roman" w:hAnsi="Arial" w:cs="Arial"/>
          <w:sz w:val="20"/>
          <w:szCs w:val="20"/>
          <w:lang w:eastAsia="sl-SI"/>
        </w:rPr>
      </w:pPr>
    </w:p>
    <w:p w14:paraId="443255D9" w14:textId="629B97C6" w:rsidR="00BA6483" w:rsidRPr="00C00D3B" w:rsidRDefault="00BA6483" w:rsidP="00BA6483">
      <w:pPr>
        <w:spacing w:after="0" w:line="240" w:lineRule="auto"/>
        <w:jc w:val="both"/>
        <w:rPr>
          <w:rFonts w:ascii="Arial" w:eastAsia="Times New Roman" w:hAnsi="Arial" w:cs="Arial"/>
          <w:sz w:val="20"/>
          <w:szCs w:val="20"/>
          <w:lang w:eastAsia="sl-SI"/>
        </w:rPr>
      </w:pPr>
      <w:r w:rsidRPr="00C00D3B">
        <w:rPr>
          <w:rFonts w:ascii="Arial" w:eastAsia="Times New Roman" w:hAnsi="Arial" w:cs="Arial"/>
          <w:sz w:val="20"/>
          <w:szCs w:val="20"/>
          <w:lang w:eastAsia="sl-SI"/>
        </w:rPr>
        <w:t xml:space="preserve">ŠR (Škodni rezultat) = </w:t>
      </w:r>
      <m:oMath>
        <m:f>
          <m:fPr>
            <m:ctrlPr>
              <w:rPr>
                <w:rFonts w:ascii="Cambria Math" w:eastAsia="Times New Roman" w:hAnsi="Cambria Math" w:cs="Arial"/>
                <w:i/>
                <w:sz w:val="20"/>
                <w:szCs w:val="20"/>
                <w:lang w:eastAsia="sl-SI"/>
              </w:rPr>
            </m:ctrlPr>
          </m:fPr>
          <m:num>
            <m:r>
              <w:rPr>
                <w:rFonts w:ascii="Cambria Math" w:eastAsia="Times New Roman" w:hAnsi="Cambria Math" w:cs="Arial"/>
                <w:sz w:val="20"/>
                <w:szCs w:val="20"/>
                <w:lang w:eastAsia="sl-SI"/>
              </w:rPr>
              <m:t>Izplačane Škode</m:t>
            </m:r>
          </m:num>
          <m:den>
            <m:r>
              <w:rPr>
                <w:rFonts w:ascii="Cambria Math" w:eastAsia="Times New Roman" w:hAnsi="Cambria Math" w:cs="Arial"/>
                <w:sz w:val="20"/>
                <w:szCs w:val="20"/>
                <w:lang w:eastAsia="sl-SI"/>
              </w:rPr>
              <m:t>Plačana remija</m:t>
            </m:r>
          </m:den>
        </m:f>
      </m:oMath>
    </w:p>
    <w:p w14:paraId="5A144896" w14:textId="77777777" w:rsidR="00BA6483" w:rsidRPr="00C00D3B" w:rsidRDefault="00BA6483" w:rsidP="00BA6483">
      <w:pPr>
        <w:spacing w:after="0" w:line="240" w:lineRule="auto"/>
        <w:jc w:val="both"/>
        <w:rPr>
          <w:rFonts w:ascii="Arial" w:eastAsia="Times New Roman" w:hAnsi="Arial" w:cs="Arial"/>
          <w:sz w:val="20"/>
          <w:szCs w:val="20"/>
          <w:lang w:eastAsia="sl-SI"/>
        </w:rPr>
      </w:pPr>
    </w:p>
    <w:p w14:paraId="57318BC4"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NCB = non-claim bonus</w:t>
      </w:r>
    </w:p>
    <w:p w14:paraId="22CBBFE9" w14:textId="77777777" w:rsidR="00BA6483" w:rsidRPr="00C00D3B" w:rsidRDefault="00BA6483" w:rsidP="00BA6483">
      <w:pPr>
        <w:spacing w:after="0" w:line="240" w:lineRule="auto"/>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134"/>
      </w:tblGrid>
      <w:tr w:rsidR="00D330AE" w:rsidRPr="00C00D3B" w14:paraId="3B4E5142" w14:textId="77777777" w:rsidTr="008F7556">
        <w:tc>
          <w:tcPr>
            <w:tcW w:w="1384" w:type="dxa"/>
          </w:tcPr>
          <w:p w14:paraId="7D8E2216"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ŠR</w:t>
            </w:r>
          </w:p>
        </w:tc>
        <w:tc>
          <w:tcPr>
            <w:tcW w:w="1134" w:type="dxa"/>
          </w:tcPr>
          <w:p w14:paraId="50BE9B08"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NCB</w:t>
            </w:r>
          </w:p>
        </w:tc>
      </w:tr>
      <w:tr w:rsidR="00D330AE" w:rsidRPr="00C00D3B" w14:paraId="7B1361F1" w14:textId="77777777" w:rsidTr="008F7556">
        <w:tc>
          <w:tcPr>
            <w:tcW w:w="1384" w:type="dxa"/>
          </w:tcPr>
          <w:p w14:paraId="4690122A" w14:textId="7B55918E"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0-20</w:t>
            </w:r>
            <w:r w:rsidR="007502C4" w:rsidRPr="00C00D3B">
              <w:rPr>
                <w:rFonts w:ascii="Arial" w:eastAsia="Times New Roman" w:hAnsi="Arial" w:cs="Arial"/>
                <w:sz w:val="20"/>
                <w:szCs w:val="20"/>
                <w:lang w:eastAsia="sl-SI"/>
              </w:rPr>
              <w:t>,99</w:t>
            </w:r>
            <w:r w:rsidRPr="00C00D3B">
              <w:rPr>
                <w:rFonts w:ascii="Arial" w:eastAsia="Times New Roman" w:hAnsi="Arial" w:cs="Arial"/>
                <w:sz w:val="20"/>
                <w:szCs w:val="20"/>
                <w:lang w:eastAsia="sl-SI"/>
              </w:rPr>
              <w:t>%</w:t>
            </w:r>
          </w:p>
        </w:tc>
        <w:tc>
          <w:tcPr>
            <w:tcW w:w="1134" w:type="dxa"/>
          </w:tcPr>
          <w:p w14:paraId="2015B026"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25%</w:t>
            </w:r>
          </w:p>
        </w:tc>
      </w:tr>
      <w:tr w:rsidR="00D330AE" w:rsidRPr="00C00D3B" w14:paraId="2FE9F825" w14:textId="77777777" w:rsidTr="008F7556">
        <w:tc>
          <w:tcPr>
            <w:tcW w:w="1384" w:type="dxa"/>
          </w:tcPr>
          <w:p w14:paraId="31A146F9" w14:textId="06833A68"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21-40</w:t>
            </w:r>
            <w:r w:rsidR="007502C4" w:rsidRPr="00C00D3B">
              <w:rPr>
                <w:rFonts w:ascii="Arial" w:eastAsia="Times New Roman" w:hAnsi="Arial" w:cs="Arial"/>
                <w:sz w:val="20"/>
                <w:szCs w:val="20"/>
                <w:lang w:eastAsia="sl-SI"/>
              </w:rPr>
              <w:t>,99</w:t>
            </w:r>
            <w:r w:rsidRPr="00C00D3B">
              <w:rPr>
                <w:rFonts w:ascii="Arial" w:eastAsia="Times New Roman" w:hAnsi="Arial" w:cs="Arial"/>
                <w:sz w:val="20"/>
                <w:szCs w:val="20"/>
                <w:lang w:eastAsia="sl-SI"/>
              </w:rPr>
              <w:t>%</w:t>
            </w:r>
          </w:p>
        </w:tc>
        <w:tc>
          <w:tcPr>
            <w:tcW w:w="1134" w:type="dxa"/>
          </w:tcPr>
          <w:p w14:paraId="132C9201"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15%</w:t>
            </w:r>
          </w:p>
        </w:tc>
      </w:tr>
      <w:tr w:rsidR="00D330AE" w:rsidRPr="00C00D3B" w14:paraId="5BBC8DBF" w14:textId="77777777" w:rsidTr="008F7556">
        <w:tc>
          <w:tcPr>
            <w:tcW w:w="1384" w:type="dxa"/>
          </w:tcPr>
          <w:p w14:paraId="3DE17DBB" w14:textId="0C97FDFB"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41-60</w:t>
            </w:r>
            <w:r w:rsidR="007502C4" w:rsidRPr="00C00D3B">
              <w:rPr>
                <w:rFonts w:ascii="Arial" w:eastAsia="Times New Roman" w:hAnsi="Arial" w:cs="Arial"/>
                <w:sz w:val="20"/>
                <w:szCs w:val="20"/>
                <w:lang w:eastAsia="sl-SI"/>
              </w:rPr>
              <w:t>,99</w:t>
            </w:r>
            <w:r w:rsidRPr="00C00D3B">
              <w:rPr>
                <w:rFonts w:ascii="Arial" w:eastAsia="Times New Roman" w:hAnsi="Arial" w:cs="Arial"/>
                <w:sz w:val="20"/>
                <w:szCs w:val="20"/>
                <w:lang w:eastAsia="sl-SI"/>
              </w:rPr>
              <w:t>%</w:t>
            </w:r>
          </w:p>
        </w:tc>
        <w:tc>
          <w:tcPr>
            <w:tcW w:w="1134" w:type="dxa"/>
          </w:tcPr>
          <w:p w14:paraId="0EA1440E"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5%</w:t>
            </w:r>
          </w:p>
        </w:tc>
      </w:tr>
      <w:tr w:rsidR="00D330AE" w:rsidRPr="00C00D3B" w14:paraId="6073622C" w14:textId="77777777" w:rsidTr="008F7556">
        <w:tc>
          <w:tcPr>
            <w:tcW w:w="1384" w:type="dxa"/>
          </w:tcPr>
          <w:p w14:paraId="6B96CF38" w14:textId="5099D7FF"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Nad 6</w:t>
            </w:r>
            <w:r w:rsidR="007502C4" w:rsidRPr="00C00D3B">
              <w:rPr>
                <w:rFonts w:ascii="Arial" w:eastAsia="Times New Roman" w:hAnsi="Arial" w:cs="Arial"/>
                <w:sz w:val="20"/>
                <w:szCs w:val="20"/>
                <w:lang w:eastAsia="sl-SI"/>
              </w:rPr>
              <w:t>1</w:t>
            </w:r>
            <w:r w:rsidRPr="00C00D3B">
              <w:rPr>
                <w:rFonts w:ascii="Arial" w:eastAsia="Times New Roman" w:hAnsi="Arial" w:cs="Arial"/>
                <w:sz w:val="20"/>
                <w:szCs w:val="20"/>
                <w:lang w:eastAsia="sl-SI"/>
              </w:rPr>
              <w:t>%</w:t>
            </w:r>
          </w:p>
        </w:tc>
        <w:tc>
          <w:tcPr>
            <w:tcW w:w="1134" w:type="dxa"/>
          </w:tcPr>
          <w:p w14:paraId="13989AB2" w14:textId="77777777" w:rsidR="00BA6483" w:rsidRPr="00C00D3B" w:rsidRDefault="00BA6483" w:rsidP="00BA6483">
            <w:p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0%</w:t>
            </w:r>
          </w:p>
        </w:tc>
      </w:tr>
    </w:tbl>
    <w:p w14:paraId="458A2513" w14:textId="061A66C4" w:rsidR="00265439" w:rsidRPr="00C00D3B" w:rsidRDefault="00265439">
      <w:pPr>
        <w:rPr>
          <w:rFonts w:ascii="Arial" w:hAnsi="Arial" w:cs="Arial"/>
          <w:sz w:val="20"/>
          <w:szCs w:val="20"/>
        </w:rPr>
      </w:pPr>
    </w:p>
    <w:p w14:paraId="3DE52CE5" w14:textId="7FF9B379" w:rsidR="007502C4" w:rsidRPr="00C00D3B" w:rsidRDefault="007502C4">
      <w:pPr>
        <w:rPr>
          <w:rFonts w:ascii="Arial" w:hAnsi="Arial" w:cs="Arial"/>
          <w:sz w:val="20"/>
          <w:szCs w:val="20"/>
        </w:rPr>
      </w:pPr>
      <w:r w:rsidRPr="00C00D3B">
        <w:rPr>
          <w:rFonts w:ascii="Arial" w:hAnsi="Arial" w:cs="Arial"/>
          <w:sz w:val="20"/>
          <w:szCs w:val="20"/>
        </w:rPr>
        <w:t>Iz izračuna se izključi davek od prometa zavarovalnih poslov, zavarovanje avtomobilske odgovornosti in kolektivno nezgodno zavarovanje.</w:t>
      </w:r>
    </w:p>
    <w:p w14:paraId="5FBD23BD" w14:textId="4263E541" w:rsidR="00FF2B08" w:rsidRDefault="00FF2B08" w:rsidP="00FF2B08">
      <w:pPr>
        <w:spacing w:after="0" w:line="240" w:lineRule="auto"/>
        <w:rPr>
          <w:rFonts w:ascii="Arial" w:eastAsia="Times New Roman" w:hAnsi="Arial" w:cs="Arial"/>
          <w:sz w:val="20"/>
          <w:szCs w:val="20"/>
          <w:lang w:eastAsia="sl-SI"/>
        </w:rPr>
      </w:pPr>
    </w:p>
    <w:p w14:paraId="0D5EB3B3" w14:textId="571A4FB6" w:rsidR="00C00D3B" w:rsidRDefault="00C00D3B" w:rsidP="00FF2B08">
      <w:pPr>
        <w:spacing w:after="0" w:line="240" w:lineRule="auto"/>
        <w:rPr>
          <w:rFonts w:ascii="Arial" w:eastAsia="Times New Roman" w:hAnsi="Arial" w:cs="Arial"/>
          <w:sz w:val="20"/>
          <w:szCs w:val="20"/>
          <w:lang w:eastAsia="sl-SI"/>
        </w:rPr>
      </w:pPr>
    </w:p>
    <w:p w14:paraId="2770EB3C" w14:textId="31FD28C6" w:rsidR="00C00D3B" w:rsidRDefault="00C00D3B" w:rsidP="00FF2B08">
      <w:pPr>
        <w:spacing w:after="0" w:line="240" w:lineRule="auto"/>
        <w:rPr>
          <w:rFonts w:ascii="Arial" w:eastAsia="Times New Roman" w:hAnsi="Arial" w:cs="Arial"/>
          <w:sz w:val="20"/>
          <w:szCs w:val="20"/>
          <w:lang w:eastAsia="sl-SI"/>
        </w:rPr>
      </w:pPr>
    </w:p>
    <w:p w14:paraId="581214D0" w14:textId="77777777" w:rsidR="00C00D3B" w:rsidRPr="00C00D3B" w:rsidRDefault="00C00D3B" w:rsidP="00FF2B08">
      <w:pPr>
        <w:spacing w:after="0" w:line="240" w:lineRule="auto"/>
        <w:rPr>
          <w:rFonts w:ascii="Arial" w:eastAsia="Times New Roman" w:hAnsi="Arial" w:cs="Arial"/>
          <w:sz w:val="20"/>
          <w:szCs w:val="20"/>
          <w:lang w:eastAsia="sl-SI"/>
        </w:rPr>
      </w:pPr>
    </w:p>
    <w:p w14:paraId="761101B1" w14:textId="77777777" w:rsidR="00FF2B08" w:rsidRPr="00C00D3B" w:rsidRDefault="00FF2B08" w:rsidP="00FF2B08">
      <w:pPr>
        <w:spacing w:after="0" w:line="240" w:lineRule="auto"/>
        <w:rPr>
          <w:rFonts w:ascii="Arial" w:eastAsia="Times New Roman" w:hAnsi="Arial" w:cs="Arial"/>
          <w:sz w:val="20"/>
          <w:szCs w:val="20"/>
          <w:lang w:eastAsia="sl-SI"/>
        </w:rPr>
      </w:pPr>
    </w:p>
    <w:p w14:paraId="35825350" w14:textId="77777777" w:rsidR="00C00D3B" w:rsidRDefault="00FF2B08" w:rsidP="00C00D3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sz w:val="30"/>
          <w:szCs w:val="30"/>
          <w:lang w:eastAsia="sl-SI"/>
        </w:rPr>
      </w:pPr>
      <w:r w:rsidRPr="00C00D3B">
        <w:rPr>
          <w:rFonts w:ascii="Arial" w:eastAsia="Times New Roman" w:hAnsi="Arial" w:cs="Arial"/>
          <w:b/>
          <w:sz w:val="30"/>
          <w:szCs w:val="30"/>
          <w:lang w:eastAsia="sl-SI"/>
        </w:rPr>
        <w:lastRenderedPageBreak/>
        <w:t>PRILOGA 2</w:t>
      </w:r>
      <w:r w:rsidR="00C00D3B">
        <w:rPr>
          <w:rFonts w:ascii="Arial" w:eastAsia="Times New Roman" w:hAnsi="Arial" w:cs="Arial"/>
          <w:b/>
          <w:sz w:val="30"/>
          <w:szCs w:val="30"/>
          <w:lang w:eastAsia="sl-SI"/>
        </w:rPr>
        <w:t>:</w:t>
      </w:r>
    </w:p>
    <w:p w14:paraId="057AE30F" w14:textId="489C4F39" w:rsidR="00FF2B08" w:rsidRPr="00C00D3B" w:rsidRDefault="00FF2B08" w:rsidP="00C00D3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sz w:val="24"/>
          <w:szCs w:val="24"/>
          <w:lang w:eastAsia="sl-SI"/>
        </w:rPr>
      </w:pPr>
      <w:r w:rsidRPr="00C00D3B">
        <w:rPr>
          <w:rFonts w:ascii="Arial" w:eastAsia="Times New Roman" w:hAnsi="Arial" w:cs="Arial"/>
          <w:b/>
          <w:sz w:val="24"/>
          <w:szCs w:val="24"/>
          <w:lang w:eastAsia="sl-SI"/>
        </w:rPr>
        <w:t xml:space="preserve">Zavarovalno tehnična specifikacija –osnove </w:t>
      </w:r>
      <w:r w:rsidR="003B67F7" w:rsidRPr="00C00D3B">
        <w:rPr>
          <w:rFonts w:ascii="Arial" w:eastAsia="Times New Roman" w:hAnsi="Arial" w:cs="Arial"/>
          <w:b/>
          <w:sz w:val="24"/>
          <w:szCs w:val="24"/>
          <w:lang w:eastAsia="sl-SI"/>
        </w:rPr>
        <w:t xml:space="preserve">in podlage </w:t>
      </w:r>
      <w:r w:rsidRPr="00C00D3B">
        <w:rPr>
          <w:rFonts w:ascii="Arial" w:eastAsia="Times New Roman" w:hAnsi="Arial" w:cs="Arial"/>
          <w:b/>
          <w:sz w:val="24"/>
          <w:szCs w:val="24"/>
          <w:lang w:eastAsia="sl-SI"/>
        </w:rPr>
        <w:t>za pripravo ponudb</w:t>
      </w:r>
    </w:p>
    <w:p w14:paraId="56655E63" w14:textId="77777777" w:rsidR="00FF2B08" w:rsidRPr="00C00D3B" w:rsidRDefault="00FF2B08" w:rsidP="00FF2B08">
      <w:pPr>
        <w:spacing w:after="0" w:line="240" w:lineRule="auto"/>
        <w:rPr>
          <w:rFonts w:ascii="Arial" w:eastAsia="Times New Roman" w:hAnsi="Arial" w:cs="Arial"/>
          <w:sz w:val="20"/>
          <w:szCs w:val="20"/>
          <w:lang w:eastAsia="sl-SI"/>
        </w:rPr>
      </w:pPr>
    </w:p>
    <w:p w14:paraId="10DA92D8" w14:textId="1EA7B168" w:rsidR="003B67F7" w:rsidRPr="00C00D3B" w:rsidRDefault="003B67F7" w:rsidP="00497529">
      <w:pPr>
        <w:pStyle w:val="Odstavekseznama"/>
        <w:numPr>
          <w:ilvl w:val="0"/>
          <w:numId w:val="8"/>
        </w:num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Tabela »</w:t>
      </w:r>
      <w:r w:rsidRPr="00C00D3B">
        <w:rPr>
          <w:rFonts w:ascii="Arial" w:eastAsia="Times New Roman" w:hAnsi="Arial" w:cs="Arial"/>
          <w:bCs/>
          <w:sz w:val="20"/>
          <w:szCs w:val="20"/>
          <w:lang w:eastAsia="sl-SI"/>
        </w:rPr>
        <w:t>POŽAR_ODG_RAČ_STROJL osnova za JN 202</w:t>
      </w:r>
      <w:r w:rsidR="00F8144B" w:rsidRPr="00C00D3B">
        <w:rPr>
          <w:rFonts w:ascii="Arial" w:eastAsia="Times New Roman" w:hAnsi="Arial" w:cs="Arial"/>
          <w:bCs/>
          <w:sz w:val="20"/>
          <w:szCs w:val="20"/>
          <w:lang w:eastAsia="sl-SI"/>
        </w:rPr>
        <w:t>1«</w:t>
      </w:r>
    </w:p>
    <w:p w14:paraId="224DB2A8" w14:textId="77777777" w:rsidR="00C00D3B" w:rsidRPr="00085333" w:rsidRDefault="00C00D3B" w:rsidP="00085333">
      <w:pPr>
        <w:spacing w:after="0" w:line="240" w:lineRule="auto"/>
        <w:rPr>
          <w:rFonts w:ascii="Arial" w:eastAsia="Times New Roman" w:hAnsi="Arial" w:cs="Arial"/>
          <w:sz w:val="20"/>
          <w:szCs w:val="20"/>
          <w:lang w:eastAsia="sl-SI"/>
        </w:rPr>
      </w:pPr>
    </w:p>
    <w:p w14:paraId="4A732796" w14:textId="19CBA2A3" w:rsidR="003B67F7" w:rsidRDefault="003B67F7" w:rsidP="00497529">
      <w:pPr>
        <w:pStyle w:val="Odstavekseznama"/>
        <w:numPr>
          <w:ilvl w:val="0"/>
          <w:numId w:val="8"/>
        </w:num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Tabela »Dodatne POC nevarnosti VLOM_STEKLO osnova za JN 2021«</w:t>
      </w:r>
    </w:p>
    <w:p w14:paraId="342B0542" w14:textId="66B5FA4B" w:rsidR="00C00D3B" w:rsidRPr="00C00D3B" w:rsidRDefault="00C00D3B" w:rsidP="00C00D3B">
      <w:pPr>
        <w:spacing w:after="0" w:line="240" w:lineRule="auto"/>
        <w:rPr>
          <w:rFonts w:ascii="Arial" w:eastAsia="Times New Roman" w:hAnsi="Arial" w:cs="Arial"/>
          <w:sz w:val="20"/>
          <w:szCs w:val="20"/>
          <w:lang w:eastAsia="sl-SI"/>
        </w:rPr>
      </w:pPr>
    </w:p>
    <w:p w14:paraId="4F52F9B7" w14:textId="0588477C" w:rsidR="003B67F7" w:rsidRPr="00C00D3B" w:rsidRDefault="003B67F7" w:rsidP="00497529">
      <w:pPr>
        <w:pStyle w:val="Odstavekseznama"/>
        <w:numPr>
          <w:ilvl w:val="0"/>
          <w:numId w:val="8"/>
        </w:num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 xml:space="preserve">Tabela »Vozila </w:t>
      </w:r>
      <w:r w:rsidR="00F8144B" w:rsidRPr="00C00D3B">
        <w:rPr>
          <w:rFonts w:ascii="Arial" w:eastAsia="Times New Roman" w:hAnsi="Arial" w:cs="Arial"/>
          <w:sz w:val="20"/>
          <w:szCs w:val="20"/>
          <w:lang w:eastAsia="sl-SI"/>
        </w:rPr>
        <w:t xml:space="preserve">osnova </w:t>
      </w:r>
      <w:r w:rsidRPr="00C00D3B">
        <w:rPr>
          <w:rFonts w:ascii="Arial" w:eastAsia="Times New Roman" w:hAnsi="Arial" w:cs="Arial"/>
          <w:sz w:val="20"/>
          <w:szCs w:val="20"/>
          <w:lang w:eastAsia="sl-SI"/>
        </w:rPr>
        <w:t>za JN 2021«</w:t>
      </w:r>
    </w:p>
    <w:p w14:paraId="4DE88720" w14:textId="48B54415" w:rsidR="00FF2B08" w:rsidRDefault="00FF2B08" w:rsidP="00FF2B08">
      <w:pPr>
        <w:spacing w:after="0" w:line="240" w:lineRule="auto"/>
        <w:rPr>
          <w:rFonts w:ascii="Arial" w:eastAsia="Times New Roman" w:hAnsi="Arial" w:cs="Arial"/>
          <w:sz w:val="20"/>
          <w:szCs w:val="20"/>
          <w:lang w:eastAsia="sl-SI"/>
        </w:rPr>
      </w:pPr>
    </w:p>
    <w:p w14:paraId="6D01AF45" w14:textId="74ADDB81" w:rsidR="00C00D3B" w:rsidRDefault="00C00D3B" w:rsidP="00FF2B08">
      <w:pPr>
        <w:spacing w:after="0" w:line="240" w:lineRule="auto"/>
        <w:rPr>
          <w:rFonts w:ascii="Arial" w:eastAsia="Times New Roman" w:hAnsi="Arial" w:cs="Arial"/>
          <w:sz w:val="20"/>
          <w:szCs w:val="20"/>
          <w:lang w:eastAsia="sl-SI"/>
        </w:rPr>
      </w:pPr>
    </w:p>
    <w:p w14:paraId="4CCAE45D" w14:textId="6E5002B5" w:rsidR="00C00D3B" w:rsidRDefault="00C00D3B" w:rsidP="00FF2B08">
      <w:pPr>
        <w:spacing w:after="0" w:line="240" w:lineRule="auto"/>
        <w:rPr>
          <w:rFonts w:ascii="Arial" w:eastAsia="Times New Roman" w:hAnsi="Arial" w:cs="Arial"/>
          <w:sz w:val="20"/>
          <w:szCs w:val="20"/>
          <w:lang w:eastAsia="sl-SI"/>
        </w:rPr>
      </w:pPr>
    </w:p>
    <w:p w14:paraId="0E84D670" w14:textId="192343C2" w:rsidR="00C00D3B" w:rsidRDefault="00C00D3B" w:rsidP="00FF2B08">
      <w:pPr>
        <w:spacing w:after="0" w:line="240" w:lineRule="auto"/>
        <w:rPr>
          <w:rFonts w:ascii="Arial" w:eastAsia="Times New Roman" w:hAnsi="Arial" w:cs="Arial"/>
          <w:sz w:val="20"/>
          <w:szCs w:val="20"/>
          <w:lang w:eastAsia="sl-SI"/>
        </w:rPr>
      </w:pPr>
    </w:p>
    <w:p w14:paraId="78EB1E5F" w14:textId="77777777" w:rsidR="00C00D3B" w:rsidRPr="00C00D3B" w:rsidRDefault="00C00D3B" w:rsidP="00FF2B08">
      <w:pPr>
        <w:spacing w:after="0" w:line="240" w:lineRule="auto"/>
        <w:rPr>
          <w:rFonts w:ascii="Arial" w:eastAsia="Times New Roman" w:hAnsi="Arial" w:cs="Arial"/>
          <w:sz w:val="20"/>
          <w:szCs w:val="20"/>
          <w:lang w:eastAsia="sl-SI"/>
        </w:rPr>
      </w:pPr>
    </w:p>
    <w:p w14:paraId="6D2C4029" w14:textId="77777777" w:rsidR="00C00D3B" w:rsidRDefault="00FF2B08" w:rsidP="00C00D3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sz w:val="30"/>
          <w:szCs w:val="30"/>
          <w:lang w:eastAsia="sl-SI"/>
        </w:rPr>
      </w:pPr>
      <w:r w:rsidRPr="00C00D3B">
        <w:rPr>
          <w:rFonts w:ascii="Arial" w:eastAsia="Times New Roman" w:hAnsi="Arial" w:cs="Arial"/>
          <w:b/>
          <w:sz w:val="30"/>
          <w:szCs w:val="30"/>
          <w:lang w:eastAsia="sl-SI"/>
        </w:rPr>
        <w:t xml:space="preserve">PRILOGA </w:t>
      </w:r>
      <w:r w:rsidR="00F8144B" w:rsidRPr="00C00D3B">
        <w:rPr>
          <w:rFonts w:ascii="Arial" w:eastAsia="Times New Roman" w:hAnsi="Arial" w:cs="Arial"/>
          <w:b/>
          <w:sz w:val="30"/>
          <w:szCs w:val="30"/>
          <w:lang w:eastAsia="sl-SI"/>
        </w:rPr>
        <w:t>3</w:t>
      </w:r>
      <w:r w:rsidR="00C00D3B">
        <w:rPr>
          <w:rFonts w:ascii="Arial" w:eastAsia="Times New Roman" w:hAnsi="Arial" w:cs="Arial"/>
          <w:b/>
          <w:sz w:val="30"/>
          <w:szCs w:val="30"/>
          <w:lang w:eastAsia="sl-SI"/>
        </w:rPr>
        <w:t>:</w:t>
      </w:r>
      <w:r w:rsidRPr="00C00D3B">
        <w:rPr>
          <w:rFonts w:ascii="Arial" w:eastAsia="Times New Roman" w:hAnsi="Arial" w:cs="Arial"/>
          <w:b/>
          <w:sz w:val="30"/>
          <w:szCs w:val="30"/>
          <w:lang w:eastAsia="sl-SI"/>
        </w:rPr>
        <w:t xml:space="preserve"> </w:t>
      </w:r>
    </w:p>
    <w:p w14:paraId="0EF602A4" w14:textId="443D84F8" w:rsidR="00E37867" w:rsidRPr="00C00D3B" w:rsidRDefault="00F8144B" w:rsidP="00C00D3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ascii="Arial" w:eastAsia="Times New Roman" w:hAnsi="Arial" w:cs="Arial"/>
          <w:b/>
          <w:sz w:val="24"/>
          <w:szCs w:val="24"/>
          <w:lang w:eastAsia="sl-SI"/>
        </w:rPr>
      </w:pPr>
      <w:r w:rsidRPr="00C00D3B">
        <w:rPr>
          <w:rFonts w:ascii="Arial" w:eastAsia="Times New Roman" w:hAnsi="Arial" w:cs="Arial"/>
          <w:b/>
          <w:sz w:val="24"/>
          <w:szCs w:val="24"/>
          <w:lang w:eastAsia="sl-SI"/>
        </w:rPr>
        <w:t>Preg</w:t>
      </w:r>
      <w:r w:rsidR="00085333">
        <w:rPr>
          <w:rFonts w:ascii="Arial" w:eastAsia="Times New Roman" w:hAnsi="Arial" w:cs="Arial"/>
          <w:b/>
          <w:sz w:val="24"/>
          <w:szCs w:val="24"/>
          <w:lang w:eastAsia="sl-SI"/>
        </w:rPr>
        <w:t>led škod po letih in rezervacij</w:t>
      </w:r>
    </w:p>
    <w:p w14:paraId="6C94AE40" w14:textId="5866FB38" w:rsidR="007F28EE" w:rsidRDefault="007F28EE" w:rsidP="00FF2B08">
      <w:pPr>
        <w:rPr>
          <w:rFonts w:ascii="Arial" w:eastAsia="Times New Roman" w:hAnsi="Arial" w:cs="Arial"/>
          <w:color w:val="00B050"/>
          <w:sz w:val="20"/>
          <w:szCs w:val="20"/>
          <w:lang w:eastAsia="sl-SI"/>
        </w:rPr>
      </w:pPr>
    </w:p>
    <w:p w14:paraId="4E4ED410" w14:textId="09A24349" w:rsidR="00085333" w:rsidRPr="00C00D3B" w:rsidRDefault="00085333" w:rsidP="00497529">
      <w:pPr>
        <w:pStyle w:val="Odstavekseznama"/>
        <w:numPr>
          <w:ilvl w:val="0"/>
          <w:numId w:val="9"/>
        </w:numPr>
        <w:spacing w:after="0" w:line="240" w:lineRule="auto"/>
        <w:rPr>
          <w:rFonts w:ascii="Arial" w:eastAsia="Times New Roman" w:hAnsi="Arial" w:cs="Arial"/>
          <w:sz w:val="20"/>
          <w:szCs w:val="20"/>
          <w:lang w:eastAsia="sl-SI"/>
        </w:rPr>
      </w:pPr>
      <w:r w:rsidRPr="00C00D3B">
        <w:rPr>
          <w:rFonts w:ascii="Arial" w:eastAsia="Times New Roman" w:hAnsi="Arial" w:cs="Arial"/>
          <w:sz w:val="20"/>
          <w:szCs w:val="20"/>
          <w:lang w:eastAsia="sl-SI"/>
        </w:rPr>
        <w:t>Tabela »</w:t>
      </w:r>
      <w:r w:rsidRPr="00085333">
        <w:rPr>
          <w:rFonts w:ascii="Arial" w:eastAsia="Times New Roman" w:hAnsi="Arial" w:cs="Arial"/>
          <w:bCs/>
          <w:sz w:val="20"/>
          <w:szCs w:val="20"/>
          <w:lang w:eastAsia="sl-SI"/>
        </w:rPr>
        <w:t>Pregled škod po letih in rezervacij REKAPITULACIJA 2016 – 2020</w:t>
      </w:r>
      <w:r w:rsidRPr="00C00D3B">
        <w:rPr>
          <w:rFonts w:ascii="Arial" w:eastAsia="Times New Roman" w:hAnsi="Arial" w:cs="Arial"/>
          <w:bCs/>
          <w:sz w:val="20"/>
          <w:szCs w:val="20"/>
          <w:lang w:eastAsia="sl-SI"/>
        </w:rPr>
        <w:t>«</w:t>
      </w:r>
    </w:p>
    <w:p w14:paraId="01C06E29" w14:textId="77777777" w:rsidR="00085333" w:rsidRDefault="00085333" w:rsidP="00FF2B08">
      <w:pPr>
        <w:rPr>
          <w:rFonts w:ascii="Arial" w:eastAsia="Times New Roman" w:hAnsi="Arial" w:cs="Arial"/>
          <w:color w:val="00B050"/>
          <w:sz w:val="20"/>
          <w:szCs w:val="20"/>
          <w:lang w:eastAsia="sl-SI"/>
        </w:rPr>
      </w:pPr>
    </w:p>
    <w:p w14:paraId="3EE8A585" w14:textId="70A10A7C" w:rsidR="00C00D3B" w:rsidRDefault="00C00D3B" w:rsidP="00FF2B08">
      <w:pPr>
        <w:rPr>
          <w:rFonts w:ascii="Arial" w:eastAsia="Times New Roman" w:hAnsi="Arial" w:cs="Arial"/>
          <w:color w:val="00B050"/>
          <w:sz w:val="20"/>
          <w:szCs w:val="20"/>
          <w:lang w:eastAsia="sl-SI"/>
        </w:rPr>
      </w:pPr>
    </w:p>
    <w:p w14:paraId="6D1C27F6" w14:textId="6C35FE60" w:rsidR="00C00D3B" w:rsidRDefault="00C00D3B" w:rsidP="00FF2B08">
      <w:pPr>
        <w:rPr>
          <w:rFonts w:ascii="Arial" w:eastAsia="Times New Roman" w:hAnsi="Arial" w:cs="Arial"/>
          <w:color w:val="00B050"/>
          <w:sz w:val="20"/>
          <w:szCs w:val="20"/>
          <w:lang w:eastAsia="sl-SI"/>
        </w:rPr>
      </w:pPr>
    </w:p>
    <w:p w14:paraId="6E6CAC5F" w14:textId="77777777" w:rsidR="00C00D3B" w:rsidRDefault="00C00D3B" w:rsidP="00FF2B08">
      <w:pPr>
        <w:rPr>
          <w:rFonts w:ascii="Arial" w:eastAsia="Times New Roman" w:hAnsi="Arial" w:cs="Arial"/>
          <w:color w:val="00B050"/>
          <w:sz w:val="20"/>
          <w:szCs w:val="20"/>
          <w:lang w:eastAsia="sl-SI"/>
        </w:rPr>
      </w:pPr>
    </w:p>
    <w:p w14:paraId="15E369A1" w14:textId="77777777" w:rsidR="00C00D3B" w:rsidRDefault="00C00D3B" w:rsidP="00C00D3B">
      <w:pPr>
        <w:rPr>
          <w:rFonts w:ascii="Arial Narrow" w:hAnsi="Arial Narrow" w:cs="Arial"/>
          <w:sz w:val="20"/>
          <w:szCs w:val="20"/>
        </w:rPr>
      </w:pPr>
    </w:p>
    <w:p w14:paraId="50580793" w14:textId="77777777" w:rsidR="00C00D3B" w:rsidRPr="00F71908" w:rsidRDefault="00C00D3B" w:rsidP="00C00D3B">
      <w:pPr>
        <w:rPr>
          <w:rFonts w:ascii="Arial Narrow" w:hAnsi="Arial Narrow" w:cs="Arial"/>
          <w:sz w:val="20"/>
          <w:szCs w:val="20"/>
        </w:rPr>
      </w:pPr>
      <w:r w:rsidRPr="00F71908">
        <w:rPr>
          <w:rFonts w:ascii="Arial Narrow" w:hAnsi="Arial Narrow" w:cs="Arial"/>
          <w:sz w:val="20"/>
          <w:szCs w:val="20"/>
        </w:rPr>
        <w:t xml:space="preserve">Datum: </w:t>
      </w:r>
      <w:r>
        <w:rPr>
          <w:rFonts w:ascii="Arial Narrow" w:hAnsi="Arial Narrow" w:cs="Arial"/>
          <w:sz w:val="20"/>
          <w:szCs w:val="20"/>
        </w:rPr>
        <w:tab/>
      </w:r>
      <w:r w:rsidRPr="00F71908">
        <w:rPr>
          <w:rFonts w:ascii="Arial Narrow" w:hAnsi="Arial Narrow" w:cs="Arial"/>
          <w:sz w:val="20"/>
          <w:szCs w:val="20"/>
        </w:rPr>
        <w:t xml:space="preserve">__________________                                       </w:t>
      </w:r>
      <w:r>
        <w:rPr>
          <w:rFonts w:ascii="Arial Narrow" w:hAnsi="Arial Narrow" w:cs="Arial"/>
          <w:sz w:val="20"/>
          <w:szCs w:val="20"/>
        </w:rPr>
        <w:tab/>
      </w:r>
      <w:r>
        <w:rPr>
          <w:rFonts w:ascii="Arial Narrow" w:hAnsi="Arial Narrow" w:cs="Arial"/>
          <w:sz w:val="20"/>
          <w:szCs w:val="20"/>
        </w:rPr>
        <w:tab/>
      </w:r>
      <w:r w:rsidRPr="00F71908">
        <w:rPr>
          <w:rFonts w:ascii="Arial Narrow" w:hAnsi="Arial Narrow" w:cs="Arial"/>
          <w:sz w:val="20"/>
          <w:szCs w:val="20"/>
        </w:rPr>
        <w:t>Žig in podpis ponudnika:</w:t>
      </w:r>
      <w:r>
        <w:rPr>
          <w:rFonts w:ascii="Arial Narrow" w:hAnsi="Arial Narrow" w:cs="Arial"/>
          <w:sz w:val="20"/>
          <w:szCs w:val="20"/>
        </w:rPr>
        <w:t xml:space="preserve"> _________________________</w:t>
      </w:r>
    </w:p>
    <w:p w14:paraId="5C27742F" w14:textId="77777777" w:rsidR="00C00D3B" w:rsidRPr="00F71908" w:rsidRDefault="00C00D3B" w:rsidP="00C00D3B">
      <w:pPr>
        <w:jc w:val="both"/>
        <w:rPr>
          <w:rFonts w:ascii="Arial Narrow" w:hAnsi="Arial Narrow" w:cs="Arial"/>
          <w:sz w:val="20"/>
          <w:szCs w:val="20"/>
        </w:rPr>
      </w:pPr>
      <w:r w:rsidRPr="00F71908">
        <w:rPr>
          <w:rFonts w:ascii="Arial Narrow" w:hAnsi="Arial Narrow" w:cs="Arial"/>
          <w:sz w:val="20"/>
          <w:szCs w:val="20"/>
        </w:rPr>
        <w:t xml:space="preserve">Kraj: </w:t>
      </w:r>
      <w:r>
        <w:rPr>
          <w:rFonts w:ascii="Arial Narrow" w:hAnsi="Arial Narrow" w:cs="Arial"/>
          <w:sz w:val="20"/>
          <w:szCs w:val="20"/>
        </w:rPr>
        <w:tab/>
      </w:r>
      <w:r w:rsidRPr="00F71908">
        <w:rPr>
          <w:rFonts w:ascii="Arial Narrow" w:hAnsi="Arial Narrow" w:cs="Arial"/>
          <w:sz w:val="20"/>
          <w:szCs w:val="20"/>
        </w:rPr>
        <w:t xml:space="preserve">__________________    </w:t>
      </w:r>
    </w:p>
    <w:p w14:paraId="15EF3C27" w14:textId="77777777" w:rsidR="00C00D3B" w:rsidRPr="00C00D3B" w:rsidRDefault="00C00D3B" w:rsidP="00FF2B08">
      <w:pPr>
        <w:rPr>
          <w:rFonts w:ascii="Arial" w:eastAsia="Times New Roman" w:hAnsi="Arial" w:cs="Arial"/>
          <w:color w:val="00B050"/>
          <w:sz w:val="20"/>
          <w:szCs w:val="20"/>
          <w:lang w:eastAsia="sl-SI"/>
        </w:rPr>
      </w:pPr>
    </w:p>
    <w:sectPr w:rsidR="00C00D3B" w:rsidRPr="00C00D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C45"/>
    <w:multiLevelType w:val="hybridMultilevel"/>
    <w:tmpl w:val="5B94CA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72262CD"/>
    <w:multiLevelType w:val="hybridMultilevel"/>
    <w:tmpl w:val="814017E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35F959A6"/>
    <w:multiLevelType w:val="hybridMultilevel"/>
    <w:tmpl w:val="1CCE6E8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3B74088B"/>
    <w:multiLevelType w:val="hybridMultilevel"/>
    <w:tmpl w:val="CFE65B76"/>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4" w15:restartNumberingAfterBreak="0">
    <w:nsid w:val="3F462862"/>
    <w:multiLevelType w:val="hybridMultilevel"/>
    <w:tmpl w:val="EB049662"/>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420D3C73"/>
    <w:multiLevelType w:val="hybridMultilevel"/>
    <w:tmpl w:val="E0B044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62E1B1C"/>
    <w:multiLevelType w:val="hybridMultilevel"/>
    <w:tmpl w:val="6B7837D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0A05EC6"/>
    <w:multiLevelType w:val="hybridMultilevel"/>
    <w:tmpl w:val="5B0C6A4C"/>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8" w15:restartNumberingAfterBreak="0">
    <w:nsid w:val="5CAD1443"/>
    <w:multiLevelType w:val="hybridMultilevel"/>
    <w:tmpl w:val="159450BC"/>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num w:numId="1">
    <w:abstractNumId w:val="3"/>
  </w:num>
  <w:num w:numId="2">
    <w:abstractNumId w:val="6"/>
  </w:num>
  <w:num w:numId="3">
    <w:abstractNumId w:val="8"/>
  </w:num>
  <w:num w:numId="4">
    <w:abstractNumId w:val="7"/>
  </w:num>
  <w:num w:numId="5">
    <w:abstractNumId w:val="5"/>
  </w:num>
  <w:num w:numId="6">
    <w:abstractNumId w:val="2"/>
  </w:num>
  <w:num w:numId="7">
    <w:abstractNumId w:val="0"/>
  </w:num>
  <w:num w:numId="8">
    <w:abstractNumId w:val="1"/>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483"/>
    <w:rsid w:val="00007504"/>
    <w:rsid w:val="00007CBE"/>
    <w:rsid w:val="00016810"/>
    <w:rsid w:val="0003412C"/>
    <w:rsid w:val="0003527E"/>
    <w:rsid w:val="00051E84"/>
    <w:rsid w:val="00054F8A"/>
    <w:rsid w:val="00082E90"/>
    <w:rsid w:val="00085333"/>
    <w:rsid w:val="00097181"/>
    <w:rsid w:val="000977BD"/>
    <w:rsid w:val="000A63C4"/>
    <w:rsid w:val="000B4456"/>
    <w:rsid w:val="000C1096"/>
    <w:rsid w:val="000D030A"/>
    <w:rsid w:val="000D7169"/>
    <w:rsid w:val="000D7554"/>
    <w:rsid w:val="000D7E90"/>
    <w:rsid w:val="000F0203"/>
    <w:rsid w:val="000F7394"/>
    <w:rsid w:val="001008D0"/>
    <w:rsid w:val="00113A18"/>
    <w:rsid w:val="001155EE"/>
    <w:rsid w:val="00130F68"/>
    <w:rsid w:val="00131AD3"/>
    <w:rsid w:val="00137200"/>
    <w:rsid w:val="00145234"/>
    <w:rsid w:val="00151ACB"/>
    <w:rsid w:val="0015230D"/>
    <w:rsid w:val="001710FD"/>
    <w:rsid w:val="00174098"/>
    <w:rsid w:val="0017708C"/>
    <w:rsid w:val="00180E72"/>
    <w:rsid w:val="00181A04"/>
    <w:rsid w:val="001C43D8"/>
    <w:rsid w:val="001D759C"/>
    <w:rsid w:val="001E04DF"/>
    <w:rsid w:val="001E085C"/>
    <w:rsid w:val="002040F4"/>
    <w:rsid w:val="00205C92"/>
    <w:rsid w:val="00241861"/>
    <w:rsid w:val="002555BF"/>
    <w:rsid w:val="00265439"/>
    <w:rsid w:val="002802F1"/>
    <w:rsid w:val="00281A7B"/>
    <w:rsid w:val="002930AC"/>
    <w:rsid w:val="002B65C6"/>
    <w:rsid w:val="002B6AF2"/>
    <w:rsid w:val="002C0EAD"/>
    <w:rsid w:val="002C51CF"/>
    <w:rsid w:val="002D30E3"/>
    <w:rsid w:val="002E7541"/>
    <w:rsid w:val="00334ECA"/>
    <w:rsid w:val="00346518"/>
    <w:rsid w:val="00352C6D"/>
    <w:rsid w:val="00354BD0"/>
    <w:rsid w:val="003779F0"/>
    <w:rsid w:val="00387E02"/>
    <w:rsid w:val="0039006D"/>
    <w:rsid w:val="003A2C27"/>
    <w:rsid w:val="003B67F7"/>
    <w:rsid w:val="003C711E"/>
    <w:rsid w:val="003F4AB1"/>
    <w:rsid w:val="004066AF"/>
    <w:rsid w:val="004102FD"/>
    <w:rsid w:val="00425394"/>
    <w:rsid w:val="00427BC0"/>
    <w:rsid w:val="0044049C"/>
    <w:rsid w:val="0044447E"/>
    <w:rsid w:val="00482541"/>
    <w:rsid w:val="00484C93"/>
    <w:rsid w:val="00497529"/>
    <w:rsid w:val="00497BC0"/>
    <w:rsid w:val="00497BC9"/>
    <w:rsid w:val="004B1772"/>
    <w:rsid w:val="004B4E82"/>
    <w:rsid w:val="004B5EDE"/>
    <w:rsid w:val="004C22DC"/>
    <w:rsid w:val="004D6133"/>
    <w:rsid w:val="004E0B22"/>
    <w:rsid w:val="0053687E"/>
    <w:rsid w:val="005425E7"/>
    <w:rsid w:val="0054522B"/>
    <w:rsid w:val="0056463E"/>
    <w:rsid w:val="005746BB"/>
    <w:rsid w:val="00577313"/>
    <w:rsid w:val="00590347"/>
    <w:rsid w:val="00597E0F"/>
    <w:rsid w:val="005C0600"/>
    <w:rsid w:val="005C62E9"/>
    <w:rsid w:val="005D030A"/>
    <w:rsid w:val="005D69BF"/>
    <w:rsid w:val="006214CE"/>
    <w:rsid w:val="00624486"/>
    <w:rsid w:val="00640FA1"/>
    <w:rsid w:val="00683943"/>
    <w:rsid w:val="006865B4"/>
    <w:rsid w:val="006A0EF3"/>
    <w:rsid w:val="006A2D10"/>
    <w:rsid w:val="006B2EDD"/>
    <w:rsid w:val="006B2FF4"/>
    <w:rsid w:val="006B6165"/>
    <w:rsid w:val="006C0CB4"/>
    <w:rsid w:val="006F6E87"/>
    <w:rsid w:val="006F780D"/>
    <w:rsid w:val="0070206B"/>
    <w:rsid w:val="007079AA"/>
    <w:rsid w:val="00710F8B"/>
    <w:rsid w:val="00740EDA"/>
    <w:rsid w:val="00745364"/>
    <w:rsid w:val="007502C4"/>
    <w:rsid w:val="00763EA9"/>
    <w:rsid w:val="00786A91"/>
    <w:rsid w:val="00792982"/>
    <w:rsid w:val="007B0F33"/>
    <w:rsid w:val="007C20B6"/>
    <w:rsid w:val="007C2861"/>
    <w:rsid w:val="007C45EC"/>
    <w:rsid w:val="007E115C"/>
    <w:rsid w:val="007E1A4C"/>
    <w:rsid w:val="007E4D56"/>
    <w:rsid w:val="007F159C"/>
    <w:rsid w:val="007F28EE"/>
    <w:rsid w:val="007F50B9"/>
    <w:rsid w:val="00810381"/>
    <w:rsid w:val="00817ADC"/>
    <w:rsid w:val="00822DC1"/>
    <w:rsid w:val="00823765"/>
    <w:rsid w:val="008450FA"/>
    <w:rsid w:val="0086785B"/>
    <w:rsid w:val="00881044"/>
    <w:rsid w:val="00882815"/>
    <w:rsid w:val="008959C7"/>
    <w:rsid w:val="008B513D"/>
    <w:rsid w:val="008C0AD0"/>
    <w:rsid w:val="008C2F9C"/>
    <w:rsid w:val="008C5B08"/>
    <w:rsid w:val="008E0202"/>
    <w:rsid w:val="008F7556"/>
    <w:rsid w:val="009046FD"/>
    <w:rsid w:val="009146B6"/>
    <w:rsid w:val="00922CBB"/>
    <w:rsid w:val="009301ED"/>
    <w:rsid w:val="009347C8"/>
    <w:rsid w:val="00937CD3"/>
    <w:rsid w:val="00977513"/>
    <w:rsid w:val="009B3C0A"/>
    <w:rsid w:val="009D61DB"/>
    <w:rsid w:val="00A36719"/>
    <w:rsid w:val="00A55C39"/>
    <w:rsid w:val="00AA0FF1"/>
    <w:rsid w:val="00AA1A1D"/>
    <w:rsid w:val="00AA72BA"/>
    <w:rsid w:val="00AB0673"/>
    <w:rsid w:val="00AB0A23"/>
    <w:rsid w:val="00AB6142"/>
    <w:rsid w:val="00AE0C08"/>
    <w:rsid w:val="00AE64EC"/>
    <w:rsid w:val="00AF4257"/>
    <w:rsid w:val="00B14CD1"/>
    <w:rsid w:val="00B14F36"/>
    <w:rsid w:val="00B22642"/>
    <w:rsid w:val="00B329D7"/>
    <w:rsid w:val="00B357C1"/>
    <w:rsid w:val="00B3682B"/>
    <w:rsid w:val="00B40A7D"/>
    <w:rsid w:val="00B740F9"/>
    <w:rsid w:val="00B849A9"/>
    <w:rsid w:val="00B90BF2"/>
    <w:rsid w:val="00B93D80"/>
    <w:rsid w:val="00BA1FF5"/>
    <w:rsid w:val="00BA2426"/>
    <w:rsid w:val="00BA6483"/>
    <w:rsid w:val="00BC2E74"/>
    <w:rsid w:val="00BC31DB"/>
    <w:rsid w:val="00BC36F6"/>
    <w:rsid w:val="00BD3AF9"/>
    <w:rsid w:val="00BE2F22"/>
    <w:rsid w:val="00BF1B2A"/>
    <w:rsid w:val="00C00B8B"/>
    <w:rsid w:val="00C00D3B"/>
    <w:rsid w:val="00C134DC"/>
    <w:rsid w:val="00C1418B"/>
    <w:rsid w:val="00C14C9C"/>
    <w:rsid w:val="00C344FA"/>
    <w:rsid w:val="00C37344"/>
    <w:rsid w:val="00C42E04"/>
    <w:rsid w:val="00C6615D"/>
    <w:rsid w:val="00C9696C"/>
    <w:rsid w:val="00CA26BB"/>
    <w:rsid w:val="00CA76A1"/>
    <w:rsid w:val="00CB6673"/>
    <w:rsid w:val="00CC5A78"/>
    <w:rsid w:val="00CD4FB0"/>
    <w:rsid w:val="00CE4142"/>
    <w:rsid w:val="00D0377F"/>
    <w:rsid w:val="00D0410B"/>
    <w:rsid w:val="00D070C9"/>
    <w:rsid w:val="00D11FF1"/>
    <w:rsid w:val="00D16038"/>
    <w:rsid w:val="00D330AE"/>
    <w:rsid w:val="00D52DDF"/>
    <w:rsid w:val="00D535BA"/>
    <w:rsid w:val="00D60482"/>
    <w:rsid w:val="00D6633C"/>
    <w:rsid w:val="00D8121D"/>
    <w:rsid w:val="00D92195"/>
    <w:rsid w:val="00DC4015"/>
    <w:rsid w:val="00DD7DE3"/>
    <w:rsid w:val="00DE4478"/>
    <w:rsid w:val="00E05E2D"/>
    <w:rsid w:val="00E1661D"/>
    <w:rsid w:val="00E169E6"/>
    <w:rsid w:val="00E37867"/>
    <w:rsid w:val="00E4351D"/>
    <w:rsid w:val="00E50682"/>
    <w:rsid w:val="00E62844"/>
    <w:rsid w:val="00E90C91"/>
    <w:rsid w:val="00EA2D9A"/>
    <w:rsid w:val="00ED31B6"/>
    <w:rsid w:val="00EE34FE"/>
    <w:rsid w:val="00F15BD5"/>
    <w:rsid w:val="00F230BA"/>
    <w:rsid w:val="00F54927"/>
    <w:rsid w:val="00F54D42"/>
    <w:rsid w:val="00F56C4C"/>
    <w:rsid w:val="00F5778D"/>
    <w:rsid w:val="00F57E24"/>
    <w:rsid w:val="00F62961"/>
    <w:rsid w:val="00F8144B"/>
    <w:rsid w:val="00F8157B"/>
    <w:rsid w:val="00F830DD"/>
    <w:rsid w:val="00F903CB"/>
    <w:rsid w:val="00F917DF"/>
    <w:rsid w:val="00F97645"/>
    <w:rsid w:val="00FA25DF"/>
    <w:rsid w:val="00FB1359"/>
    <w:rsid w:val="00FB6656"/>
    <w:rsid w:val="00FD1B65"/>
    <w:rsid w:val="00FD33DD"/>
    <w:rsid w:val="00FD7087"/>
    <w:rsid w:val="00FE0D2A"/>
    <w:rsid w:val="00FE3540"/>
    <w:rsid w:val="00FE654B"/>
    <w:rsid w:val="00FF2B08"/>
    <w:rsid w:val="00FF3DD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551C0"/>
  <w15:docId w15:val="{84822105-6AEB-4113-B609-C1C668188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BA648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A6483"/>
    <w:rPr>
      <w:rFonts w:ascii="Tahoma" w:hAnsi="Tahoma" w:cs="Tahoma"/>
      <w:sz w:val="16"/>
      <w:szCs w:val="16"/>
    </w:rPr>
  </w:style>
  <w:style w:type="paragraph" w:styleId="Odstavekseznama">
    <w:name w:val="List Paragraph"/>
    <w:basedOn w:val="Navaden"/>
    <w:uiPriority w:val="34"/>
    <w:qFormat/>
    <w:rsid w:val="002555BF"/>
    <w:pPr>
      <w:ind w:left="720"/>
      <w:contextualSpacing/>
    </w:pPr>
  </w:style>
  <w:style w:type="table" w:styleId="Tabelamrea">
    <w:name w:val="Table Grid"/>
    <w:basedOn w:val="Navadnatabela"/>
    <w:uiPriority w:val="59"/>
    <w:rsid w:val="004066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02FD"/>
    <w:pPr>
      <w:autoSpaceDE w:val="0"/>
      <w:autoSpaceDN w:val="0"/>
      <w:adjustRightInd w:val="0"/>
      <w:spacing w:after="0" w:line="240" w:lineRule="auto"/>
    </w:pPr>
    <w:rPr>
      <w:rFonts w:ascii="Courier New"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14625">
      <w:bodyDiv w:val="1"/>
      <w:marLeft w:val="0"/>
      <w:marRight w:val="0"/>
      <w:marTop w:val="0"/>
      <w:marBottom w:val="0"/>
      <w:divBdr>
        <w:top w:val="none" w:sz="0" w:space="0" w:color="auto"/>
        <w:left w:val="none" w:sz="0" w:space="0" w:color="auto"/>
        <w:bottom w:val="none" w:sz="0" w:space="0" w:color="auto"/>
        <w:right w:val="none" w:sz="0" w:space="0" w:color="auto"/>
      </w:divBdr>
    </w:div>
    <w:div w:id="452478706">
      <w:bodyDiv w:val="1"/>
      <w:marLeft w:val="0"/>
      <w:marRight w:val="0"/>
      <w:marTop w:val="0"/>
      <w:marBottom w:val="0"/>
      <w:divBdr>
        <w:top w:val="none" w:sz="0" w:space="0" w:color="auto"/>
        <w:left w:val="none" w:sz="0" w:space="0" w:color="auto"/>
        <w:bottom w:val="none" w:sz="0" w:space="0" w:color="auto"/>
        <w:right w:val="none" w:sz="0" w:space="0" w:color="auto"/>
      </w:divBdr>
    </w:div>
    <w:div w:id="115272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880790A-0A0F-4E70-B12A-3118D7C99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3197</Words>
  <Characters>18225</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dc:creator>
  <cp:lastModifiedBy>Polajzar Bostjan</cp:lastModifiedBy>
  <cp:revision>5</cp:revision>
  <dcterms:created xsi:type="dcterms:W3CDTF">2020-12-07T06:34:00Z</dcterms:created>
  <dcterms:modified xsi:type="dcterms:W3CDTF">2020-12-09T11:05:00Z</dcterms:modified>
</cp:coreProperties>
</file>