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41040" w14:textId="0EB9B7F8" w:rsidR="00AD7DDB" w:rsidRPr="00703014" w:rsidRDefault="00E96538" w:rsidP="00703014">
      <w:pPr>
        <w:spacing w:line="276" w:lineRule="auto"/>
        <w:rPr>
          <w:rFonts w:asciiTheme="minorHAnsi" w:hAnsiTheme="minorHAnsi" w:cstheme="minorHAnsi"/>
          <w:b/>
          <w:color w:val="000000" w:themeColor="text1"/>
        </w:rPr>
      </w:pPr>
      <w:r w:rsidRPr="00062F77">
        <w:rPr>
          <w:rFonts w:asciiTheme="minorHAnsi" w:hAnsiTheme="minorHAnsi" w:cstheme="minorHAnsi"/>
          <w:b/>
          <w:color w:val="000000" w:themeColor="text1"/>
        </w:rPr>
        <w:t xml:space="preserve">Predmet javnega naročila: </w:t>
      </w:r>
      <w:r w:rsidR="003D790F">
        <w:rPr>
          <w:rFonts w:asciiTheme="minorHAnsi" w:hAnsiTheme="minorHAnsi" w:cstheme="minorHAnsi"/>
          <w:b/>
          <w:color w:val="000000" w:themeColor="text1"/>
        </w:rPr>
        <w:t>sistem</w:t>
      </w:r>
      <w:r w:rsidR="00144664" w:rsidRPr="00062F77">
        <w:rPr>
          <w:rFonts w:asciiTheme="minorHAnsi" w:hAnsiTheme="minorHAnsi" w:cstheme="minorHAnsi"/>
          <w:b/>
          <w:color w:val="000000" w:themeColor="text1"/>
        </w:rPr>
        <w:t xml:space="preserve"> izposoje javnih koles </w:t>
      </w:r>
    </w:p>
    <w:p w14:paraId="3BE5BDCB" w14:textId="4D628A86" w:rsidR="00E96538" w:rsidRDefault="005B443A" w:rsidP="00703014">
      <w:pPr>
        <w:spacing w:line="276" w:lineRule="auto"/>
        <w:jc w:val="center"/>
        <w:rPr>
          <w:rFonts w:asciiTheme="minorHAnsi" w:hAnsiTheme="minorHAnsi" w:cstheme="minorHAnsi"/>
          <w:b/>
          <w:color w:val="000000" w:themeColor="text1"/>
          <w:sz w:val="24"/>
          <w:szCs w:val="24"/>
        </w:rPr>
      </w:pPr>
      <w:r w:rsidRPr="00080BD8">
        <w:rPr>
          <w:rFonts w:asciiTheme="minorHAnsi" w:hAnsiTheme="minorHAnsi" w:cstheme="minorHAnsi"/>
          <w:b/>
          <w:color w:val="000000" w:themeColor="text1"/>
          <w:sz w:val="24"/>
          <w:szCs w:val="24"/>
        </w:rPr>
        <w:t>PROJEKTNA NALOGA</w:t>
      </w:r>
    </w:p>
    <w:p w14:paraId="58690DBF" w14:textId="77777777" w:rsidR="00703014" w:rsidRPr="00703014" w:rsidRDefault="00703014" w:rsidP="00703014">
      <w:pPr>
        <w:spacing w:line="276" w:lineRule="auto"/>
        <w:jc w:val="center"/>
        <w:rPr>
          <w:rFonts w:asciiTheme="minorHAnsi" w:hAnsiTheme="minorHAnsi" w:cstheme="minorHAnsi"/>
          <w:b/>
          <w:color w:val="000000" w:themeColor="text1"/>
          <w:sz w:val="24"/>
          <w:szCs w:val="24"/>
        </w:rPr>
      </w:pPr>
    </w:p>
    <w:p w14:paraId="77AEFA32" w14:textId="77777777" w:rsidR="00E96538" w:rsidRPr="00062F77" w:rsidRDefault="00090102" w:rsidP="00415010">
      <w:pPr>
        <w:pStyle w:val="Odstavekseznama"/>
        <w:numPr>
          <w:ilvl w:val="0"/>
          <w:numId w:val="2"/>
        </w:numPr>
        <w:spacing w:line="276" w:lineRule="auto"/>
        <w:rPr>
          <w:rFonts w:cstheme="minorHAnsi"/>
          <w:b/>
          <w:color w:val="000000" w:themeColor="text1"/>
          <w:u w:val="single"/>
        </w:rPr>
      </w:pPr>
      <w:r w:rsidRPr="00062F77">
        <w:rPr>
          <w:rFonts w:cstheme="minorHAnsi"/>
          <w:b/>
          <w:color w:val="000000" w:themeColor="text1"/>
          <w:u w:val="single"/>
        </w:rPr>
        <w:t>PREDMET JAVNEGA NAROČILA</w:t>
      </w:r>
    </w:p>
    <w:p w14:paraId="0EC14E1F" w14:textId="77777777" w:rsidR="00D0568D" w:rsidRPr="00062F77" w:rsidRDefault="00D0568D" w:rsidP="00062F77">
      <w:pPr>
        <w:spacing w:line="276" w:lineRule="auto"/>
        <w:jc w:val="both"/>
        <w:rPr>
          <w:rFonts w:asciiTheme="minorHAnsi" w:hAnsiTheme="minorHAnsi" w:cstheme="minorHAnsi"/>
          <w:color w:val="000000" w:themeColor="text1"/>
        </w:rPr>
      </w:pPr>
    </w:p>
    <w:p w14:paraId="28DEBBC7" w14:textId="2904825D" w:rsidR="00D0568D" w:rsidRPr="00062F77" w:rsidRDefault="00D0568D" w:rsidP="00062F77">
      <w:pPr>
        <w:spacing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Predmet javnega naročila je </w:t>
      </w:r>
      <w:r w:rsidR="003D790F">
        <w:rPr>
          <w:rFonts w:asciiTheme="minorHAnsi" w:hAnsiTheme="minorHAnsi" w:cstheme="minorHAnsi"/>
          <w:color w:val="000000" w:themeColor="text1"/>
        </w:rPr>
        <w:t xml:space="preserve">postaja </w:t>
      </w:r>
      <w:r w:rsidR="00144664" w:rsidRPr="00062F77">
        <w:rPr>
          <w:rFonts w:asciiTheme="minorHAnsi" w:hAnsiTheme="minorHAnsi" w:cstheme="minorHAnsi"/>
          <w:color w:val="000000" w:themeColor="text1"/>
        </w:rPr>
        <w:t xml:space="preserve">sistema izposoje javnih koles </w:t>
      </w:r>
      <w:r w:rsidR="003D790F">
        <w:rPr>
          <w:rFonts w:asciiTheme="minorHAnsi" w:hAnsiTheme="minorHAnsi" w:cstheme="minorHAnsi"/>
          <w:color w:val="000000" w:themeColor="text1"/>
        </w:rPr>
        <w:t xml:space="preserve">v </w:t>
      </w:r>
      <w:r w:rsidR="00D55375">
        <w:rPr>
          <w:rFonts w:asciiTheme="minorHAnsi" w:hAnsiTheme="minorHAnsi" w:cstheme="minorHAnsi"/>
          <w:color w:val="000000" w:themeColor="text1"/>
        </w:rPr>
        <w:t xml:space="preserve">Hudi jami v </w:t>
      </w:r>
      <w:bookmarkStart w:id="0" w:name="_GoBack"/>
      <w:bookmarkEnd w:id="0"/>
      <w:r w:rsidR="003D790F">
        <w:rPr>
          <w:rFonts w:asciiTheme="minorHAnsi" w:hAnsiTheme="minorHAnsi" w:cstheme="minorHAnsi"/>
          <w:color w:val="000000" w:themeColor="text1"/>
        </w:rPr>
        <w:t>Rečici v občini Laško.</w:t>
      </w:r>
      <w:r w:rsidR="00730CD7" w:rsidRPr="00062F77">
        <w:rPr>
          <w:rFonts w:asciiTheme="minorHAnsi" w:hAnsiTheme="minorHAnsi" w:cstheme="minorHAnsi"/>
          <w:color w:val="000000" w:themeColor="text1"/>
        </w:rPr>
        <w:t xml:space="preserve"> </w:t>
      </w:r>
    </w:p>
    <w:p w14:paraId="3AAFD093" w14:textId="0AA8067A" w:rsidR="00FF4A99" w:rsidRPr="00062F77" w:rsidRDefault="00FF4A99" w:rsidP="00062F77">
      <w:pPr>
        <w:spacing w:line="276" w:lineRule="auto"/>
        <w:rPr>
          <w:rFonts w:asciiTheme="minorHAnsi" w:hAnsiTheme="minorHAnsi" w:cstheme="minorHAnsi"/>
          <w:color w:val="000000" w:themeColor="text1"/>
        </w:rPr>
      </w:pPr>
    </w:p>
    <w:p w14:paraId="05E16435" w14:textId="11B3BF35" w:rsidR="00D0568D" w:rsidRPr="00062F77" w:rsidRDefault="00D0568D" w:rsidP="00062F77">
      <w:pPr>
        <w:spacing w:line="276" w:lineRule="auto"/>
        <w:jc w:val="both"/>
        <w:rPr>
          <w:rFonts w:asciiTheme="minorHAnsi" w:hAnsiTheme="minorHAnsi" w:cstheme="minorHAnsi"/>
          <w:color w:val="000000" w:themeColor="text1"/>
        </w:rPr>
      </w:pPr>
      <w:r w:rsidRPr="00062F77">
        <w:rPr>
          <w:rFonts w:asciiTheme="minorHAnsi" w:hAnsiTheme="minorHAnsi" w:cstheme="minorHAnsi"/>
        </w:rPr>
        <w:t xml:space="preserve">Predmet </w:t>
      </w:r>
      <w:r w:rsidR="003D790F">
        <w:rPr>
          <w:rFonts w:asciiTheme="minorHAnsi" w:hAnsiTheme="minorHAnsi" w:cstheme="minorHAnsi"/>
        </w:rPr>
        <w:t xml:space="preserve">projektne naloge je </w:t>
      </w:r>
      <w:r w:rsidR="00017462" w:rsidRPr="00062F77">
        <w:rPr>
          <w:rFonts w:asciiTheme="minorHAnsi" w:hAnsiTheme="minorHAnsi" w:cstheme="minorHAnsi"/>
        </w:rPr>
        <w:t>dobav</w:t>
      </w:r>
      <w:r w:rsidR="003D790F">
        <w:rPr>
          <w:rFonts w:asciiTheme="minorHAnsi" w:hAnsiTheme="minorHAnsi" w:cstheme="minorHAnsi"/>
        </w:rPr>
        <w:t>a</w:t>
      </w:r>
      <w:r w:rsidR="00017462" w:rsidRPr="00062F77">
        <w:rPr>
          <w:rFonts w:asciiTheme="minorHAnsi" w:hAnsiTheme="minorHAnsi" w:cstheme="minorHAnsi"/>
        </w:rPr>
        <w:t xml:space="preserve"> </w:t>
      </w:r>
      <w:r w:rsidR="00F97949">
        <w:rPr>
          <w:rFonts w:asciiTheme="minorHAnsi" w:hAnsiTheme="minorHAnsi" w:cstheme="minorHAnsi"/>
        </w:rPr>
        <w:t xml:space="preserve">električnega </w:t>
      </w:r>
      <w:r w:rsidR="00017462" w:rsidRPr="00062F77">
        <w:rPr>
          <w:rFonts w:asciiTheme="minorHAnsi" w:hAnsiTheme="minorHAnsi" w:cstheme="minorHAnsi"/>
        </w:rPr>
        <w:t>koles</w:t>
      </w:r>
      <w:r w:rsidR="00F97949">
        <w:rPr>
          <w:rFonts w:asciiTheme="minorHAnsi" w:hAnsiTheme="minorHAnsi" w:cstheme="minorHAnsi"/>
        </w:rPr>
        <w:t>a</w:t>
      </w:r>
      <w:r w:rsidR="006640BE" w:rsidRPr="00062F77">
        <w:rPr>
          <w:rFonts w:asciiTheme="minorHAnsi" w:hAnsiTheme="minorHAnsi" w:cstheme="minorHAnsi"/>
        </w:rPr>
        <w:t>, ustreznih stojal za kolesa</w:t>
      </w:r>
      <w:r w:rsidR="00017462" w:rsidRPr="00062F77">
        <w:rPr>
          <w:rFonts w:asciiTheme="minorHAnsi" w:hAnsiTheme="minorHAnsi" w:cstheme="minorHAnsi"/>
        </w:rPr>
        <w:t xml:space="preserve"> in </w:t>
      </w:r>
      <w:r w:rsidRPr="00062F77">
        <w:rPr>
          <w:rFonts w:asciiTheme="minorHAnsi" w:hAnsiTheme="minorHAnsi" w:cstheme="minorHAnsi"/>
        </w:rPr>
        <w:t xml:space="preserve">samopostrežni avtomatiziran </w:t>
      </w:r>
      <w:r w:rsidRPr="00062F77">
        <w:rPr>
          <w:rFonts w:asciiTheme="minorHAnsi" w:hAnsiTheme="minorHAnsi" w:cstheme="minorHAnsi"/>
          <w:color w:val="000000" w:themeColor="text1"/>
        </w:rPr>
        <w:t xml:space="preserve">sistem za izposojo javnih koles za uporabnika in upravljavca s programsko opremo, ki omogoča registracijo, dostopnost prek telefona, sistem na kraju izposoje, enostaven sistem za spremljanje uporabo in nadzor, ustrezna navodila za upravljavca in uporabnika, osnutek splošnih pogojev za dostop in uporabo sistema </w:t>
      </w:r>
      <w:r w:rsidR="00E87597" w:rsidRPr="00062F77">
        <w:rPr>
          <w:rFonts w:asciiTheme="minorHAnsi" w:hAnsiTheme="minorHAnsi" w:cstheme="minorHAnsi"/>
          <w:color w:val="000000" w:themeColor="text1"/>
        </w:rPr>
        <w:t xml:space="preserve">za izposojo javnih koles </w:t>
      </w:r>
      <w:r w:rsidR="001027A7">
        <w:rPr>
          <w:rFonts w:asciiTheme="minorHAnsi" w:hAnsiTheme="minorHAnsi" w:cstheme="minorHAnsi"/>
          <w:color w:val="000000" w:themeColor="text1"/>
        </w:rPr>
        <w:t>za uporabnike.</w:t>
      </w:r>
      <w:r w:rsidRPr="00062F77">
        <w:rPr>
          <w:rFonts w:asciiTheme="minorHAnsi" w:hAnsiTheme="minorHAnsi" w:cstheme="minorHAnsi"/>
          <w:color w:val="000000" w:themeColor="text1"/>
        </w:rPr>
        <w:t xml:space="preserve">   </w:t>
      </w:r>
    </w:p>
    <w:p w14:paraId="32CDFFB3" w14:textId="77777777" w:rsidR="00D0568D" w:rsidRPr="00062F77" w:rsidRDefault="00D0568D" w:rsidP="00062F77">
      <w:pPr>
        <w:spacing w:line="276" w:lineRule="auto"/>
        <w:jc w:val="both"/>
        <w:rPr>
          <w:rFonts w:asciiTheme="minorHAnsi" w:hAnsiTheme="minorHAnsi" w:cstheme="minorHAnsi"/>
          <w:color w:val="000000" w:themeColor="text1"/>
        </w:rPr>
      </w:pPr>
    </w:p>
    <w:p w14:paraId="23D74395" w14:textId="77777777" w:rsidR="006413B5" w:rsidRPr="00062F77" w:rsidRDefault="00D0568D" w:rsidP="00062F77">
      <w:pPr>
        <w:spacing w:after="202"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Sistem </w:t>
      </w:r>
      <w:r w:rsidR="00E87597" w:rsidRPr="00062F77">
        <w:rPr>
          <w:rFonts w:asciiTheme="minorHAnsi" w:hAnsiTheme="minorHAnsi" w:cstheme="minorHAnsi"/>
          <w:color w:val="000000" w:themeColor="text1"/>
        </w:rPr>
        <w:t xml:space="preserve">za izposojo javnih koles </w:t>
      </w:r>
      <w:r w:rsidRPr="00062F77">
        <w:rPr>
          <w:rFonts w:asciiTheme="minorHAnsi" w:hAnsiTheme="minorHAnsi" w:cstheme="minorHAnsi"/>
          <w:color w:val="000000" w:themeColor="text1"/>
        </w:rPr>
        <w:t>mora biti enostaven za rokovanje tako za uporabnika kot za upravljavca sistema po načelu »prijazen do uporabnika«. Dostopen mora biti 24 ur na dan</w:t>
      </w:r>
      <w:r w:rsidR="0042766A" w:rsidRPr="00062F77">
        <w:rPr>
          <w:rFonts w:asciiTheme="minorHAnsi" w:hAnsiTheme="minorHAnsi" w:cstheme="minorHAnsi"/>
          <w:color w:val="000000" w:themeColor="text1"/>
        </w:rPr>
        <w:t xml:space="preserve"> in</w:t>
      </w:r>
      <w:r w:rsidRPr="00062F77">
        <w:rPr>
          <w:rFonts w:asciiTheme="minorHAnsi" w:hAnsiTheme="minorHAnsi" w:cstheme="minorHAnsi"/>
          <w:color w:val="000000" w:themeColor="text1"/>
        </w:rPr>
        <w:t xml:space="preserve"> 7 dni v tednu. Izjema je le višja sila. Izposoja mora biti omogočena ob predhodni identifikaciji uporabnika na enostaven način.</w:t>
      </w:r>
    </w:p>
    <w:p w14:paraId="375F521C" w14:textId="37985FAF" w:rsidR="006413B5" w:rsidRPr="00062F77" w:rsidRDefault="006413B5" w:rsidP="00703014">
      <w:pPr>
        <w:spacing w:after="202"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Sistem mora biti po izgledu in funkcionalnosti podoben obstoječemu sistemu</w:t>
      </w:r>
      <w:r w:rsidR="001027A7">
        <w:rPr>
          <w:rFonts w:asciiTheme="minorHAnsi" w:hAnsiTheme="minorHAnsi" w:cstheme="minorHAnsi"/>
          <w:color w:val="000000" w:themeColor="text1"/>
        </w:rPr>
        <w:t>, ki je vzpostavljen v občini Laško in nekaterih občinah Savinjske regije.</w:t>
      </w:r>
      <w:r w:rsidRPr="00062F77">
        <w:rPr>
          <w:rFonts w:asciiTheme="minorHAnsi" w:hAnsiTheme="minorHAnsi" w:cstheme="minorHAnsi"/>
          <w:color w:val="000000" w:themeColor="text1"/>
        </w:rPr>
        <w:t xml:space="preserve"> Sistem mora biti po funkcionalnosti </w:t>
      </w:r>
      <w:r w:rsidR="00E62A0A" w:rsidRPr="00062F77">
        <w:rPr>
          <w:rFonts w:asciiTheme="minorHAnsi" w:hAnsiTheme="minorHAnsi" w:cstheme="minorHAnsi"/>
          <w:color w:val="000000" w:themeColor="text1"/>
        </w:rPr>
        <w:t xml:space="preserve">(strojno in programsko) </w:t>
      </w:r>
      <w:r w:rsidRPr="00062F77">
        <w:rPr>
          <w:rFonts w:asciiTheme="minorHAnsi" w:hAnsiTheme="minorHAnsi" w:cstheme="minorHAnsi"/>
          <w:color w:val="000000" w:themeColor="text1"/>
        </w:rPr>
        <w:t>združljiv z obstoječim sistemom</w:t>
      </w:r>
      <w:r w:rsidR="00E62A0A" w:rsidRPr="00062F77">
        <w:rPr>
          <w:rFonts w:asciiTheme="minorHAnsi" w:hAnsiTheme="minorHAnsi" w:cstheme="minorHAnsi"/>
          <w:color w:val="000000" w:themeColor="text1"/>
        </w:rPr>
        <w:t>.</w:t>
      </w:r>
      <w:r w:rsidR="00F97949">
        <w:rPr>
          <w:rFonts w:asciiTheme="minorHAnsi" w:hAnsiTheme="minorHAnsi" w:cstheme="minorHAnsi"/>
          <w:color w:val="000000" w:themeColor="text1"/>
        </w:rPr>
        <w:t xml:space="preserve"> Tako se mora zagotavljati kompatibilnost obstoječega sistema izposoje javnih koles.</w:t>
      </w:r>
    </w:p>
    <w:p w14:paraId="5EDDD9AE" w14:textId="189462B3" w:rsidR="007C3B6B" w:rsidRPr="00062F77" w:rsidRDefault="007C3B6B" w:rsidP="00062F77">
      <w:pPr>
        <w:spacing w:after="202"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Postaje so opremljene </w:t>
      </w:r>
      <w:r w:rsidR="00A86F40" w:rsidRPr="00062F77">
        <w:rPr>
          <w:rFonts w:asciiTheme="minorHAnsi" w:hAnsiTheme="minorHAnsi" w:cstheme="minorHAnsi"/>
          <w:color w:val="000000" w:themeColor="text1"/>
        </w:rPr>
        <w:t>s</w:t>
      </w:r>
      <w:r w:rsidRPr="00062F77">
        <w:rPr>
          <w:rFonts w:asciiTheme="minorHAnsi" w:hAnsiTheme="minorHAnsi" w:cstheme="minorHAnsi"/>
          <w:color w:val="000000" w:themeColor="text1"/>
        </w:rPr>
        <w:t xml:space="preserve"> terminalom </w:t>
      </w:r>
      <w:r w:rsidR="001027A7">
        <w:rPr>
          <w:rFonts w:asciiTheme="minorHAnsi" w:hAnsiTheme="minorHAnsi" w:cstheme="minorHAnsi"/>
          <w:color w:val="000000" w:themeColor="text1"/>
        </w:rPr>
        <w:t>z zaslonom</w:t>
      </w:r>
      <w:r w:rsidR="00080BD8">
        <w:rPr>
          <w:rFonts w:asciiTheme="minorHAnsi" w:hAnsiTheme="minorHAnsi" w:cstheme="minorHAnsi"/>
          <w:color w:val="000000" w:themeColor="text1"/>
        </w:rPr>
        <w:t>.</w:t>
      </w:r>
    </w:p>
    <w:p w14:paraId="7FF4DC6C" w14:textId="77777777" w:rsidR="006413B5" w:rsidRPr="00062F77" w:rsidRDefault="006413B5" w:rsidP="00062F77">
      <w:pPr>
        <w:spacing w:after="202" w:line="276" w:lineRule="auto"/>
        <w:ind w:left="-5"/>
        <w:jc w:val="both"/>
        <w:rPr>
          <w:rFonts w:asciiTheme="minorHAnsi" w:hAnsiTheme="minorHAnsi" w:cstheme="minorHAnsi"/>
          <w:color w:val="000000" w:themeColor="text1"/>
          <w:u w:val="single"/>
        </w:rPr>
      </w:pPr>
      <w:r w:rsidRPr="00062F77">
        <w:rPr>
          <w:rFonts w:asciiTheme="minorHAnsi" w:hAnsiTheme="minorHAnsi" w:cstheme="minorHAnsi"/>
          <w:color w:val="000000" w:themeColor="text1"/>
          <w:u w:val="single"/>
        </w:rPr>
        <w:t>Registracija v sistem izposoje javnih koles mora biti možna na štiri (4) načine:</w:t>
      </w:r>
    </w:p>
    <w:p w14:paraId="6FB910DF" w14:textId="77777777" w:rsidR="006413B5" w:rsidRPr="00062F77" w:rsidRDefault="00080BD8" w:rsidP="00415010">
      <w:pPr>
        <w:pStyle w:val="Odstavekseznama"/>
        <w:numPr>
          <w:ilvl w:val="0"/>
          <w:numId w:val="6"/>
        </w:numPr>
        <w:spacing w:after="202" w:line="276" w:lineRule="auto"/>
        <w:jc w:val="both"/>
        <w:rPr>
          <w:rFonts w:cstheme="minorHAnsi"/>
          <w:color w:val="000000" w:themeColor="text1"/>
        </w:rPr>
      </w:pPr>
      <w:r>
        <w:rPr>
          <w:rFonts w:cstheme="minorHAnsi"/>
          <w:color w:val="000000" w:themeColor="text1"/>
        </w:rPr>
        <w:t>n</w:t>
      </w:r>
      <w:r w:rsidR="006413B5" w:rsidRPr="00062F77">
        <w:rPr>
          <w:rFonts w:cstheme="minorHAnsi"/>
          <w:color w:val="000000" w:themeColor="text1"/>
        </w:rPr>
        <w:t>a prodajnem mestu ponudnika storitve</w:t>
      </w:r>
      <w:r>
        <w:rPr>
          <w:rFonts w:cstheme="minorHAnsi"/>
          <w:color w:val="000000" w:themeColor="text1"/>
        </w:rPr>
        <w:t>,</w:t>
      </w:r>
    </w:p>
    <w:p w14:paraId="29C91BBF" w14:textId="77777777" w:rsidR="006413B5" w:rsidRPr="00062F77" w:rsidRDefault="00080BD8" w:rsidP="00415010">
      <w:pPr>
        <w:pStyle w:val="Odstavekseznama"/>
        <w:numPr>
          <w:ilvl w:val="0"/>
          <w:numId w:val="6"/>
        </w:numPr>
        <w:spacing w:after="202" w:line="276" w:lineRule="auto"/>
        <w:jc w:val="both"/>
        <w:rPr>
          <w:rFonts w:cstheme="minorHAnsi"/>
          <w:color w:val="000000" w:themeColor="text1"/>
        </w:rPr>
      </w:pPr>
      <w:r>
        <w:rPr>
          <w:rFonts w:cstheme="minorHAnsi"/>
          <w:color w:val="000000" w:themeColor="text1"/>
        </w:rPr>
        <w:t>p</w:t>
      </w:r>
      <w:r w:rsidR="006413B5" w:rsidRPr="00062F77">
        <w:rPr>
          <w:rFonts w:cstheme="minorHAnsi"/>
          <w:color w:val="000000" w:themeColor="text1"/>
        </w:rPr>
        <w:t xml:space="preserve">reko računalnika z operacijskim sistemom </w:t>
      </w:r>
      <w:r w:rsidR="00E62A0A" w:rsidRPr="00062F77">
        <w:rPr>
          <w:rFonts w:cstheme="minorHAnsi"/>
          <w:color w:val="000000" w:themeColor="text1"/>
        </w:rPr>
        <w:t>W</w:t>
      </w:r>
      <w:r w:rsidR="006413B5" w:rsidRPr="00062F77">
        <w:rPr>
          <w:rFonts w:cstheme="minorHAnsi"/>
          <w:color w:val="000000" w:themeColor="text1"/>
        </w:rPr>
        <w:t>indows</w:t>
      </w:r>
      <w:r>
        <w:rPr>
          <w:rFonts w:cstheme="minorHAnsi"/>
          <w:color w:val="000000" w:themeColor="text1"/>
        </w:rPr>
        <w:t>,</w:t>
      </w:r>
    </w:p>
    <w:p w14:paraId="233A350C" w14:textId="77777777" w:rsidR="006413B5" w:rsidRPr="00062F77" w:rsidRDefault="00080BD8" w:rsidP="00415010">
      <w:pPr>
        <w:pStyle w:val="Odstavekseznama"/>
        <w:numPr>
          <w:ilvl w:val="0"/>
          <w:numId w:val="6"/>
        </w:numPr>
        <w:spacing w:after="202" w:line="276" w:lineRule="auto"/>
        <w:jc w:val="both"/>
        <w:rPr>
          <w:rFonts w:cstheme="minorHAnsi"/>
          <w:color w:val="000000" w:themeColor="text1"/>
        </w:rPr>
      </w:pPr>
      <w:r>
        <w:rPr>
          <w:rFonts w:cstheme="minorHAnsi"/>
          <w:color w:val="000000" w:themeColor="text1"/>
        </w:rPr>
        <w:t>p</w:t>
      </w:r>
      <w:r w:rsidR="006413B5" w:rsidRPr="00062F77">
        <w:rPr>
          <w:rFonts w:cstheme="minorHAnsi"/>
          <w:color w:val="000000" w:themeColor="text1"/>
        </w:rPr>
        <w:t>reko mobilnega telefona – operacijski sistem android in IOS</w:t>
      </w:r>
      <w:r>
        <w:rPr>
          <w:rFonts w:cstheme="minorHAnsi"/>
          <w:color w:val="000000" w:themeColor="text1"/>
        </w:rPr>
        <w:t>,</w:t>
      </w:r>
    </w:p>
    <w:p w14:paraId="0B11CBDA" w14:textId="77777777" w:rsidR="006413B5" w:rsidRPr="00062F77" w:rsidRDefault="00080BD8" w:rsidP="00415010">
      <w:pPr>
        <w:pStyle w:val="Odstavekseznama"/>
        <w:numPr>
          <w:ilvl w:val="0"/>
          <w:numId w:val="6"/>
        </w:numPr>
        <w:spacing w:after="202" w:line="276" w:lineRule="auto"/>
        <w:jc w:val="both"/>
        <w:rPr>
          <w:rFonts w:cstheme="minorHAnsi"/>
          <w:color w:val="000000" w:themeColor="text1"/>
        </w:rPr>
      </w:pPr>
      <w:r>
        <w:rPr>
          <w:rFonts w:cstheme="minorHAnsi"/>
          <w:color w:val="000000" w:themeColor="text1"/>
        </w:rPr>
        <w:t>n</w:t>
      </w:r>
      <w:r w:rsidR="006413B5" w:rsidRPr="00062F77">
        <w:rPr>
          <w:rFonts w:cstheme="minorHAnsi"/>
          <w:color w:val="000000" w:themeColor="text1"/>
        </w:rPr>
        <w:t xml:space="preserve">a terminalu preko zaslona in tipkovnice </w:t>
      </w:r>
      <w:r w:rsidR="00E62A0A" w:rsidRPr="00062F77">
        <w:rPr>
          <w:rFonts w:cstheme="minorHAnsi"/>
          <w:color w:val="000000" w:themeColor="text1"/>
        </w:rPr>
        <w:t>- kjer je terminal postavljen na lokaciji</w:t>
      </w:r>
      <w:r w:rsidR="00BA1290" w:rsidRPr="00062F77">
        <w:rPr>
          <w:rFonts w:cstheme="minorHAnsi"/>
          <w:color w:val="000000" w:themeColor="text1"/>
        </w:rPr>
        <w:t>.</w:t>
      </w:r>
    </w:p>
    <w:p w14:paraId="023BC0D4" w14:textId="51B83A39" w:rsidR="00062F77" w:rsidRPr="00703014" w:rsidRDefault="006413B5" w:rsidP="00703014">
      <w:pPr>
        <w:spacing w:after="202"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Plačilno sredstvo je lahko gotovina</w:t>
      </w:r>
      <w:r w:rsidR="00A138DF" w:rsidRPr="00062F77">
        <w:rPr>
          <w:rFonts w:asciiTheme="minorHAnsi" w:hAnsiTheme="minorHAnsi" w:cstheme="minorHAnsi"/>
          <w:color w:val="000000" w:themeColor="text1"/>
        </w:rPr>
        <w:t xml:space="preserve"> na prodajnem mestu</w:t>
      </w:r>
      <w:r w:rsidRPr="00062F77">
        <w:rPr>
          <w:rFonts w:asciiTheme="minorHAnsi" w:hAnsiTheme="minorHAnsi" w:cstheme="minorHAnsi"/>
          <w:color w:val="000000" w:themeColor="text1"/>
        </w:rPr>
        <w:t xml:space="preserve"> ali plačilna kartica.</w:t>
      </w:r>
    </w:p>
    <w:p w14:paraId="49613D96" w14:textId="77777777" w:rsidR="00D0568D" w:rsidRPr="00062F77" w:rsidRDefault="00D0568D" w:rsidP="00062F77">
      <w:pPr>
        <w:spacing w:after="202" w:line="276" w:lineRule="auto"/>
        <w:ind w:left="-5"/>
        <w:jc w:val="both"/>
        <w:rPr>
          <w:rFonts w:asciiTheme="minorHAnsi" w:hAnsiTheme="minorHAnsi" w:cstheme="minorHAnsi"/>
          <w:color w:val="000000" w:themeColor="text1"/>
          <w:u w:val="single"/>
        </w:rPr>
      </w:pPr>
      <w:r w:rsidRPr="00062F77">
        <w:rPr>
          <w:rFonts w:asciiTheme="minorHAnsi" w:hAnsiTheme="minorHAnsi" w:cstheme="minorHAnsi"/>
          <w:color w:val="000000" w:themeColor="text1"/>
          <w:u w:val="single"/>
        </w:rPr>
        <w:t xml:space="preserve">Izposoja javnih koles mora biti možna na </w:t>
      </w:r>
      <w:r w:rsidR="006413B5" w:rsidRPr="00062F77">
        <w:rPr>
          <w:rFonts w:asciiTheme="minorHAnsi" w:hAnsiTheme="minorHAnsi" w:cstheme="minorHAnsi"/>
          <w:color w:val="000000" w:themeColor="text1"/>
          <w:u w:val="single"/>
        </w:rPr>
        <w:t>tri</w:t>
      </w:r>
      <w:r w:rsidRPr="00062F77">
        <w:rPr>
          <w:rFonts w:asciiTheme="minorHAnsi" w:hAnsiTheme="minorHAnsi" w:cstheme="minorHAnsi"/>
          <w:color w:val="000000" w:themeColor="text1"/>
          <w:u w:val="single"/>
        </w:rPr>
        <w:t xml:space="preserve"> (</w:t>
      </w:r>
      <w:r w:rsidR="006413B5" w:rsidRPr="00062F77">
        <w:rPr>
          <w:rFonts w:asciiTheme="minorHAnsi" w:hAnsiTheme="minorHAnsi" w:cstheme="minorHAnsi"/>
          <w:color w:val="000000" w:themeColor="text1"/>
          <w:u w:val="single"/>
        </w:rPr>
        <w:t>3</w:t>
      </w:r>
      <w:r w:rsidRPr="00062F77">
        <w:rPr>
          <w:rFonts w:asciiTheme="minorHAnsi" w:hAnsiTheme="minorHAnsi" w:cstheme="minorHAnsi"/>
          <w:color w:val="000000" w:themeColor="text1"/>
          <w:u w:val="single"/>
        </w:rPr>
        <w:t>) načine:</w:t>
      </w:r>
    </w:p>
    <w:p w14:paraId="328482A8" w14:textId="13FBC3B5" w:rsidR="00D0568D" w:rsidRPr="00062F77" w:rsidRDefault="00D0568D" w:rsidP="00415010">
      <w:pPr>
        <w:pStyle w:val="Odstavekseznama"/>
        <w:numPr>
          <w:ilvl w:val="0"/>
          <w:numId w:val="8"/>
        </w:numPr>
        <w:spacing w:after="202" w:line="276" w:lineRule="auto"/>
        <w:jc w:val="both"/>
        <w:rPr>
          <w:rFonts w:cstheme="minorHAnsi"/>
          <w:color w:val="000000" w:themeColor="text1"/>
        </w:rPr>
      </w:pPr>
      <w:r w:rsidRPr="00062F77">
        <w:rPr>
          <w:rFonts w:cstheme="minorHAnsi"/>
          <w:color w:val="000000" w:themeColor="text1"/>
        </w:rPr>
        <w:t>brezstična kartica</w:t>
      </w:r>
      <w:r w:rsidR="00080BD8">
        <w:rPr>
          <w:rFonts w:cstheme="minorHAnsi"/>
          <w:color w:val="000000" w:themeColor="text1"/>
        </w:rPr>
        <w:t>,</w:t>
      </w:r>
    </w:p>
    <w:p w14:paraId="20952560" w14:textId="3721069B" w:rsidR="00D0568D" w:rsidRPr="00062F77" w:rsidRDefault="00D0568D" w:rsidP="00415010">
      <w:pPr>
        <w:pStyle w:val="Odstavekseznama"/>
        <w:numPr>
          <w:ilvl w:val="0"/>
          <w:numId w:val="8"/>
        </w:numPr>
        <w:spacing w:after="202" w:line="276" w:lineRule="auto"/>
        <w:jc w:val="both"/>
        <w:rPr>
          <w:rFonts w:cstheme="minorHAnsi"/>
          <w:color w:val="000000" w:themeColor="text1"/>
        </w:rPr>
      </w:pPr>
      <w:r w:rsidRPr="00062F77">
        <w:rPr>
          <w:rFonts w:cstheme="minorHAnsi"/>
          <w:color w:val="000000" w:themeColor="text1"/>
        </w:rPr>
        <w:t>vpis imena uporabnika in gesla (preko zaslona ali tipkovnice)</w:t>
      </w:r>
      <w:r w:rsidR="00080BD8">
        <w:rPr>
          <w:rFonts w:cstheme="minorHAnsi"/>
          <w:color w:val="000000" w:themeColor="text1"/>
        </w:rPr>
        <w:t>,</w:t>
      </w:r>
    </w:p>
    <w:p w14:paraId="14C78C26" w14:textId="77777777" w:rsidR="006413B5" w:rsidRPr="00062F77" w:rsidRDefault="00D0568D" w:rsidP="00415010">
      <w:pPr>
        <w:pStyle w:val="Odstavekseznama"/>
        <w:numPr>
          <w:ilvl w:val="0"/>
          <w:numId w:val="8"/>
        </w:numPr>
        <w:spacing w:after="202" w:line="276" w:lineRule="auto"/>
        <w:jc w:val="both"/>
        <w:rPr>
          <w:rFonts w:cstheme="minorHAnsi"/>
          <w:color w:val="000000" w:themeColor="text1"/>
        </w:rPr>
      </w:pPr>
      <w:r w:rsidRPr="00062F77">
        <w:rPr>
          <w:rFonts w:cstheme="minorHAnsi"/>
          <w:color w:val="000000" w:themeColor="text1"/>
        </w:rPr>
        <w:t>mobilni telefon – NFC protokol ali podobno</w:t>
      </w:r>
      <w:r w:rsidR="00BA1290" w:rsidRPr="00062F77">
        <w:rPr>
          <w:rFonts w:cstheme="minorHAnsi"/>
          <w:color w:val="000000" w:themeColor="text1"/>
        </w:rPr>
        <w:t>.</w:t>
      </w:r>
    </w:p>
    <w:p w14:paraId="46585117" w14:textId="5C3ACE14" w:rsidR="00D0568D" w:rsidRPr="00062F77" w:rsidRDefault="00D0568D" w:rsidP="00062F77">
      <w:pPr>
        <w:spacing w:after="232"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Sistem mora omogočati spremljanje zasedenosti koles </w:t>
      </w:r>
      <w:r w:rsidR="007E378F">
        <w:rPr>
          <w:rFonts w:asciiTheme="minorHAnsi" w:hAnsiTheme="minorHAnsi" w:cstheme="minorHAnsi"/>
          <w:color w:val="000000" w:themeColor="text1"/>
        </w:rPr>
        <w:t>na postaji</w:t>
      </w:r>
      <w:r w:rsidRPr="00062F77">
        <w:rPr>
          <w:rFonts w:asciiTheme="minorHAnsi" w:hAnsiTheme="minorHAnsi" w:cstheme="minorHAnsi"/>
          <w:color w:val="000000" w:themeColor="text1"/>
        </w:rPr>
        <w:t xml:space="preserve">. Vsi fizični deli sistema morajo biti iz kakovostnih materialov, odpornih na vremenske vplive. </w:t>
      </w:r>
    </w:p>
    <w:p w14:paraId="3A133D56" w14:textId="1A4AB482" w:rsidR="00D0568D" w:rsidRPr="00062F77" w:rsidRDefault="008941E3" w:rsidP="00703014">
      <w:pPr>
        <w:spacing w:after="246" w:line="276" w:lineRule="auto"/>
        <w:ind w:left="-5"/>
        <w:jc w:val="both"/>
        <w:rPr>
          <w:rFonts w:asciiTheme="minorHAnsi" w:hAnsiTheme="minorHAnsi" w:cstheme="minorHAnsi"/>
          <w:color w:val="000000" w:themeColor="text1"/>
        </w:rPr>
      </w:pPr>
      <w:r>
        <w:rPr>
          <w:rFonts w:asciiTheme="minorHAnsi" w:hAnsiTheme="minorHAnsi" w:cstheme="minorHAnsi"/>
          <w:color w:val="000000" w:themeColor="text1"/>
        </w:rPr>
        <w:t>I</w:t>
      </w:r>
      <w:r w:rsidR="00D0568D" w:rsidRPr="00062F77">
        <w:rPr>
          <w:rFonts w:asciiTheme="minorHAnsi" w:hAnsiTheme="minorHAnsi" w:cstheme="minorHAnsi"/>
          <w:color w:val="000000" w:themeColor="text1"/>
        </w:rPr>
        <w:t xml:space="preserve">zvajalec </w:t>
      </w:r>
      <w:r>
        <w:rPr>
          <w:rFonts w:asciiTheme="minorHAnsi" w:hAnsiTheme="minorHAnsi" w:cstheme="minorHAnsi"/>
          <w:color w:val="000000" w:themeColor="text1"/>
        </w:rPr>
        <w:t xml:space="preserve">mora </w:t>
      </w:r>
      <w:r w:rsidR="00D0568D" w:rsidRPr="00062F77">
        <w:rPr>
          <w:rFonts w:asciiTheme="minorHAnsi" w:hAnsiTheme="minorHAnsi" w:cstheme="minorHAnsi"/>
          <w:color w:val="000000" w:themeColor="text1"/>
        </w:rPr>
        <w:t xml:space="preserve">naročniku omogočati </w:t>
      </w:r>
      <w:r w:rsidR="00DB230C" w:rsidRPr="00062F77">
        <w:rPr>
          <w:rFonts w:asciiTheme="minorHAnsi" w:hAnsiTheme="minorHAnsi" w:cstheme="minorHAnsi"/>
          <w:color w:val="000000" w:themeColor="text1"/>
        </w:rPr>
        <w:t>uporabo</w:t>
      </w:r>
      <w:r w:rsidR="00D0568D" w:rsidRPr="00062F77">
        <w:rPr>
          <w:rFonts w:asciiTheme="minorHAnsi" w:hAnsiTheme="minorHAnsi" w:cstheme="minorHAnsi"/>
          <w:color w:val="000000" w:themeColor="text1"/>
        </w:rPr>
        <w:t xml:space="preserve"> licence za uporabo programske aplikacije, ki omogoča upravljanje s sistemom in vzpostavitev nadzornega sistema. Za obdobje</w:t>
      </w:r>
      <w:r w:rsidR="0042766A" w:rsidRPr="00062F77">
        <w:rPr>
          <w:rFonts w:asciiTheme="minorHAnsi" w:hAnsiTheme="minorHAnsi" w:cstheme="minorHAnsi"/>
          <w:color w:val="000000" w:themeColor="text1"/>
        </w:rPr>
        <w:t xml:space="preserve"> </w:t>
      </w:r>
      <w:r w:rsidR="00C43F87">
        <w:rPr>
          <w:rFonts w:asciiTheme="minorHAnsi" w:hAnsiTheme="minorHAnsi" w:cstheme="minorHAnsi"/>
          <w:color w:val="000000" w:themeColor="text1"/>
        </w:rPr>
        <w:t>petih</w:t>
      </w:r>
      <w:r w:rsidR="00D0568D" w:rsidRPr="00062F77">
        <w:rPr>
          <w:rFonts w:asciiTheme="minorHAnsi" w:hAnsiTheme="minorHAnsi" w:cstheme="minorHAnsi"/>
          <w:color w:val="000000" w:themeColor="text1"/>
        </w:rPr>
        <w:t xml:space="preserve"> (</w:t>
      </w:r>
      <w:r w:rsidR="00C43F87">
        <w:rPr>
          <w:rFonts w:asciiTheme="minorHAnsi" w:hAnsiTheme="minorHAnsi" w:cstheme="minorHAnsi"/>
          <w:color w:val="000000" w:themeColor="text1"/>
        </w:rPr>
        <w:t>5</w:t>
      </w:r>
      <w:r w:rsidR="00D0568D" w:rsidRPr="00062F77">
        <w:rPr>
          <w:rFonts w:asciiTheme="minorHAnsi" w:hAnsiTheme="minorHAnsi" w:cstheme="minorHAnsi"/>
          <w:color w:val="000000" w:themeColor="text1"/>
        </w:rPr>
        <w:t xml:space="preserve">) </w:t>
      </w:r>
      <w:r w:rsidR="006640BE" w:rsidRPr="00062F77">
        <w:rPr>
          <w:rFonts w:asciiTheme="minorHAnsi" w:hAnsiTheme="minorHAnsi" w:cstheme="minorHAnsi"/>
          <w:color w:val="000000" w:themeColor="text1"/>
        </w:rPr>
        <w:t>let</w:t>
      </w:r>
      <w:r w:rsidR="00D0568D" w:rsidRPr="00062F77">
        <w:rPr>
          <w:rFonts w:asciiTheme="minorHAnsi" w:hAnsiTheme="minorHAnsi" w:cstheme="minorHAnsi"/>
          <w:color w:val="000000" w:themeColor="text1"/>
        </w:rPr>
        <w:t xml:space="preserve"> od vzpostavitve sistema mora izvajalec ceno najema</w:t>
      </w:r>
      <w:r w:rsidR="00C43F87">
        <w:rPr>
          <w:rFonts w:asciiTheme="minorHAnsi" w:hAnsiTheme="minorHAnsi" w:cstheme="minorHAnsi"/>
          <w:color w:val="000000" w:themeColor="text1"/>
        </w:rPr>
        <w:t xml:space="preserve"> programske opreme</w:t>
      </w:r>
      <w:r w:rsidR="00D0568D" w:rsidRPr="00062F77">
        <w:rPr>
          <w:rFonts w:asciiTheme="minorHAnsi" w:hAnsiTheme="minorHAnsi" w:cstheme="minorHAnsi"/>
          <w:color w:val="000000" w:themeColor="text1"/>
        </w:rPr>
        <w:t xml:space="preserve"> in eventualnih </w:t>
      </w:r>
      <w:r w:rsidR="00C43F87">
        <w:rPr>
          <w:rFonts w:asciiTheme="minorHAnsi" w:hAnsiTheme="minorHAnsi" w:cstheme="minorHAnsi"/>
          <w:color w:val="000000" w:themeColor="text1"/>
        </w:rPr>
        <w:t xml:space="preserve">njenih </w:t>
      </w:r>
      <w:r w:rsidR="00D0568D" w:rsidRPr="00062F77">
        <w:rPr>
          <w:rFonts w:asciiTheme="minorHAnsi" w:hAnsiTheme="minorHAnsi" w:cstheme="minorHAnsi"/>
          <w:color w:val="000000" w:themeColor="text1"/>
        </w:rPr>
        <w:t xml:space="preserve">nadgradenj, posodobitev vključiti v ponudbeno ceno tega javnega naročila. Sistem mora omogočati tudi periodično shranjevanje vseh informacij (back up) na občinski server. </w:t>
      </w:r>
    </w:p>
    <w:p w14:paraId="76DEB032" w14:textId="77777777" w:rsidR="008F7928" w:rsidRPr="00356065" w:rsidRDefault="00802E8D" w:rsidP="00415010">
      <w:pPr>
        <w:pStyle w:val="Odstavekseznama"/>
        <w:numPr>
          <w:ilvl w:val="0"/>
          <w:numId w:val="2"/>
        </w:numPr>
        <w:spacing w:after="193" w:line="276" w:lineRule="auto"/>
        <w:jc w:val="both"/>
        <w:rPr>
          <w:rFonts w:cstheme="minorHAnsi"/>
          <w:b/>
          <w:color w:val="000000" w:themeColor="text1"/>
        </w:rPr>
      </w:pPr>
      <w:r w:rsidRPr="00356065">
        <w:rPr>
          <w:rFonts w:cstheme="minorHAnsi"/>
          <w:b/>
          <w:color w:val="000000" w:themeColor="text1"/>
        </w:rPr>
        <w:lastRenderedPageBreak/>
        <w:t>SPLOŠNE ZAHTEVE NAROČNIKA</w:t>
      </w:r>
    </w:p>
    <w:p w14:paraId="581A6C58" w14:textId="77777777" w:rsidR="008F7928" w:rsidRPr="00062F77" w:rsidRDefault="008F7928" w:rsidP="00062F77">
      <w:pPr>
        <w:pStyle w:val="Odstavekseznama"/>
        <w:spacing w:after="193" w:line="276" w:lineRule="auto"/>
        <w:jc w:val="both"/>
        <w:rPr>
          <w:rFonts w:cstheme="minorHAnsi"/>
          <w:b/>
          <w:color w:val="000000" w:themeColor="text1"/>
        </w:rPr>
      </w:pPr>
    </w:p>
    <w:p w14:paraId="12C56FA2" w14:textId="40E755EA" w:rsidR="001758FA" w:rsidRPr="002464B2" w:rsidRDefault="001758FA" w:rsidP="002464B2">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 xml:space="preserve">Postaja, kolesa in sistem morajo omogočati </w:t>
      </w:r>
      <w:r w:rsidR="002464B2">
        <w:rPr>
          <w:rFonts w:cstheme="minorHAnsi"/>
          <w:color w:val="000000" w:themeColor="text1"/>
        </w:rPr>
        <w:t>uporabo s</w:t>
      </w:r>
      <w:r w:rsidRPr="002464B2">
        <w:rPr>
          <w:rFonts w:cstheme="minorHAnsi"/>
          <w:color w:val="000000" w:themeColor="text1"/>
        </w:rPr>
        <w:t xml:space="preserve"> terminalom </w:t>
      </w:r>
      <w:r w:rsidR="00356065" w:rsidRPr="002464B2">
        <w:rPr>
          <w:rFonts w:cstheme="minorHAnsi"/>
          <w:color w:val="000000" w:themeColor="text1"/>
        </w:rPr>
        <w:t>z zaslon</w:t>
      </w:r>
      <w:r w:rsidR="002464B2" w:rsidRPr="002464B2">
        <w:rPr>
          <w:rFonts w:cstheme="minorHAnsi"/>
          <w:color w:val="000000" w:themeColor="text1"/>
        </w:rPr>
        <w:t>om</w:t>
      </w:r>
      <w:r w:rsidR="00356065" w:rsidRPr="002464B2">
        <w:rPr>
          <w:rFonts w:cstheme="minorHAnsi"/>
          <w:color w:val="000000" w:themeColor="text1"/>
        </w:rPr>
        <w:t xml:space="preserve"> ter</w:t>
      </w:r>
      <w:r w:rsidRPr="002464B2">
        <w:rPr>
          <w:rFonts w:cstheme="minorHAnsi"/>
          <w:color w:val="000000" w:themeColor="text1"/>
        </w:rPr>
        <w:t xml:space="preserve"> priklopnimi mesti (stojala z avtomatsko ključavnico za priklop kolesa)</w:t>
      </w:r>
    </w:p>
    <w:p w14:paraId="4819847A" w14:textId="73FDDF8F" w:rsidR="00F176F4" w:rsidRPr="00062F77" w:rsidRDefault="008F7928"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P</w:t>
      </w:r>
      <w:r w:rsidR="00F400E5" w:rsidRPr="00062F77">
        <w:rPr>
          <w:rFonts w:cstheme="minorHAnsi"/>
          <w:color w:val="000000" w:themeColor="text1"/>
        </w:rPr>
        <w:t xml:space="preserve">ostaja mora biti vgrajena </w:t>
      </w:r>
      <w:r w:rsidR="00D0568D" w:rsidRPr="00062F77">
        <w:rPr>
          <w:rFonts w:cstheme="minorHAnsi"/>
          <w:color w:val="000000" w:themeColor="text1"/>
        </w:rPr>
        <w:t xml:space="preserve">neposredno na utrjeno površino; </w:t>
      </w:r>
      <w:r w:rsidR="00F400E5" w:rsidRPr="00062F77">
        <w:rPr>
          <w:rFonts w:cstheme="minorHAnsi"/>
          <w:color w:val="000000" w:themeColor="text1"/>
        </w:rPr>
        <w:t xml:space="preserve">drugih </w:t>
      </w:r>
      <w:r w:rsidR="00F176F4" w:rsidRPr="00062F77">
        <w:rPr>
          <w:rFonts w:cstheme="minorHAnsi"/>
          <w:color w:val="000000" w:themeColor="text1"/>
        </w:rPr>
        <w:t xml:space="preserve">večjih </w:t>
      </w:r>
      <w:r w:rsidR="00F400E5" w:rsidRPr="00062F77">
        <w:rPr>
          <w:rFonts w:cstheme="minorHAnsi"/>
          <w:color w:val="000000" w:themeColor="text1"/>
        </w:rPr>
        <w:t>gradbenih posegov ne sme biti,</w:t>
      </w:r>
      <w:r w:rsidR="002464B2">
        <w:rPr>
          <w:rFonts w:cstheme="minorHAnsi"/>
          <w:color w:val="000000" w:themeColor="text1"/>
        </w:rPr>
        <w:t>; p</w:t>
      </w:r>
      <w:r w:rsidR="00F176F4" w:rsidRPr="00062F77">
        <w:rPr>
          <w:rFonts w:cstheme="minorHAnsi"/>
          <w:color w:val="000000" w:themeColor="text1"/>
        </w:rPr>
        <w:t>oseg v globino ni dovoljen, razen vijačenja terminala in stojal za kolesa</w:t>
      </w:r>
      <w:r w:rsidR="008D2539" w:rsidRPr="00062F77">
        <w:rPr>
          <w:rFonts w:cstheme="minorHAnsi"/>
          <w:color w:val="000000" w:themeColor="text1"/>
        </w:rPr>
        <w:t>.</w:t>
      </w:r>
    </w:p>
    <w:p w14:paraId="15FC1B8F" w14:textId="77777777" w:rsidR="00802E8D" w:rsidRPr="00062F77" w:rsidRDefault="008F7928"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M</w:t>
      </w:r>
      <w:r w:rsidR="00802E8D" w:rsidRPr="00062F77">
        <w:rPr>
          <w:rFonts w:cstheme="minorHAnsi"/>
          <w:color w:val="000000" w:themeColor="text1"/>
        </w:rPr>
        <w:t xml:space="preserve">ožnost prestavitve sistema izposoje </w:t>
      </w:r>
      <w:r w:rsidR="00D0568D" w:rsidRPr="00062F77">
        <w:rPr>
          <w:rFonts w:cstheme="minorHAnsi"/>
          <w:color w:val="000000" w:themeColor="text1"/>
        </w:rPr>
        <w:t xml:space="preserve">javnih </w:t>
      </w:r>
      <w:r w:rsidR="00802E8D" w:rsidRPr="00062F77">
        <w:rPr>
          <w:rFonts w:cstheme="minorHAnsi"/>
          <w:color w:val="000000" w:themeColor="text1"/>
        </w:rPr>
        <w:t>koles brez</w:t>
      </w:r>
      <w:r w:rsidR="00F176F4" w:rsidRPr="00062F77">
        <w:rPr>
          <w:rFonts w:cstheme="minorHAnsi"/>
          <w:color w:val="000000" w:themeColor="text1"/>
        </w:rPr>
        <w:t xml:space="preserve"> večjih </w:t>
      </w:r>
      <w:r w:rsidR="00802E8D" w:rsidRPr="00062F77">
        <w:rPr>
          <w:rFonts w:cstheme="minorHAnsi"/>
          <w:color w:val="000000" w:themeColor="text1"/>
        </w:rPr>
        <w:t>gradbenih posegov</w:t>
      </w:r>
      <w:r w:rsidR="00BA1290" w:rsidRPr="00062F77">
        <w:rPr>
          <w:rFonts w:cstheme="minorHAnsi"/>
          <w:color w:val="000000" w:themeColor="text1"/>
        </w:rPr>
        <w:t xml:space="preserve">. </w:t>
      </w:r>
    </w:p>
    <w:p w14:paraId="03B9EB42" w14:textId="512B87CE" w:rsidR="00802E8D" w:rsidRPr="00062F77" w:rsidRDefault="008F7928"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M</w:t>
      </w:r>
      <w:r w:rsidR="00121778" w:rsidRPr="00062F77">
        <w:rPr>
          <w:rFonts w:cstheme="minorHAnsi"/>
          <w:color w:val="000000" w:themeColor="text1"/>
        </w:rPr>
        <w:t>odularnost – možnost dodajanja</w:t>
      </w:r>
      <w:r w:rsidR="00062F77" w:rsidRPr="00062F77">
        <w:rPr>
          <w:rFonts w:cstheme="minorHAnsi"/>
          <w:color w:val="000000" w:themeColor="text1"/>
        </w:rPr>
        <w:t xml:space="preserve"> </w:t>
      </w:r>
      <w:r w:rsidR="00121778" w:rsidRPr="00062F77">
        <w:rPr>
          <w:rFonts w:cstheme="minorHAnsi"/>
          <w:color w:val="000000" w:themeColor="text1"/>
        </w:rPr>
        <w:t>/</w:t>
      </w:r>
      <w:r w:rsidR="00062F77" w:rsidRPr="00062F77">
        <w:rPr>
          <w:rFonts w:cstheme="minorHAnsi"/>
          <w:color w:val="000000" w:themeColor="text1"/>
        </w:rPr>
        <w:t xml:space="preserve"> </w:t>
      </w:r>
      <w:r w:rsidR="00121778" w:rsidRPr="00062F77">
        <w:rPr>
          <w:rFonts w:cstheme="minorHAnsi"/>
          <w:color w:val="000000" w:themeColor="text1"/>
        </w:rPr>
        <w:t xml:space="preserve">odvzemanja </w:t>
      </w:r>
      <w:r w:rsidR="00F176F4" w:rsidRPr="00062F77">
        <w:rPr>
          <w:rFonts w:cstheme="minorHAnsi"/>
          <w:color w:val="000000" w:themeColor="text1"/>
        </w:rPr>
        <w:t xml:space="preserve">stojal </w:t>
      </w:r>
      <w:r w:rsidR="00D0568D" w:rsidRPr="00062F77">
        <w:rPr>
          <w:rFonts w:cstheme="minorHAnsi"/>
          <w:color w:val="000000" w:themeColor="text1"/>
        </w:rPr>
        <w:t xml:space="preserve">za parkiranje </w:t>
      </w:r>
      <w:r w:rsidR="00017462" w:rsidRPr="00062F77">
        <w:rPr>
          <w:rFonts w:cstheme="minorHAnsi"/>
          <w:color w:val="000000" w:themeColor="text1"/>
        </w:rPr>
        <w:t>električnih</w:t>
      </w:r>
      <w:r w:rsidR="00D0568D" w:rsidRPr="00062F77">
        <w:rPr>
          <w:rFonts w:cstheme="minorHAnsi"/>
          <w:color w:val="000000" w:themeColor="text1"/>
        </w:rPr>
        <w:t xml:space="preserve"> koles</w:t>
      </w:r>
      <w:r w:rsidR="00062F77" w:rsidRPr="00062F77">
        <w:rPr>
          <w:rFonts w:cstheme="minorHAnsi"/>
          <w:color w:val="000000" w:themeColor="text1"/>
        </w:rPr>
        <w:t>.</w:t>
      </w:r>
    </w:p>
    <w:p w14:paraId="0E830032" w14:textId="77777777" w:rsidR="0055108D" w:rsidRPr="00062F77" w:rsidRDefault="0055108D"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Stojala za kolesa morajo biti univerzalna, kar pomeni da omogočajo vrnitev navadnih in električnih koles.</w:t>
      </w:r>
    </w:p>
    <w:p w14:paraId="52AB4100" w14:textId="77777777" w:rsidR="00121778" w:rsidRPr="00062F77" w:rsidRDefault="008F7928"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M</w:t>
      </w:r>
      <w:r w:rsidR="00121778" w:rsidRPr="00062F77">
        <w:rPr>
          <w:rFonts w:cstheme="minorHAnsi"/>
          <w:color w:val="000000" w:themeColor="text1"/>
        </w:rPr>
        <w:t>ožnost vrnitve kolesa na postajo, ki je že polna (za ta namen mora biti na kolesu ključavnica</w:t>
      </w:r>
      <w:r w:rsidR="00BA1290" w:rsidRPr="00062F77">
        <w:rPr>
          <w:rFonts w:cstheme="minorHAnsi"/>
          <w:color w:val="000000" w:themeColor="text1"/>
        </w:rPr>
        <w:t xml:space="preserve"> in na priklopnih mestih ustrezn</w:t>
      </w:r>
      <w:r w:rsidR="00A23555" w:rsidRPr="00062F77">
        <w:rPr>
          <w:rFonts w:cstheme="minorHAnsi"/>
          <w:color w:val="000000" w:themeColor="text1"/>
        </w:rPr>
        <w:t>o</w:t>
      </w:r>
      <w:r w:rsidR="00BA1290" w:rsidRPr="00062F77">
        <w:rPr>
          <w:rFonts w:cstheme="minorHAnsi"/>
          <w:color w:val="000000" w:themeColor="text1"/>
        </w:rPr>
        <w:t xml:space="preserve"> </w:t>
      </w:r>
      <w:r w:rsidR="00A23555" w:rsidRPr="00062F77">
        <w:rPr>
          <w:rFonts w:cstheme="minorHAnsi"/>
          <w:color w:val="000000" w:themeColor="text1"/>
        </w:rPr>
        <w:t>nameščeno pritrdilno uho preko katerega se zaklene ključavnica).</w:t>
      </w:r>
    </w:p>
    <w:p w14:paraId="0EE977BE" w14:textId="77777777" w:rsidR="002A5B00" w:rsidRPr="00062F77" w:rsidRDefault="008F7928"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O</w:t>
      </w:r>
      <w:r w:rsidR="002A5B00" w:rsidRPr="00062F77">
        <w:rPr>
          <w:rFonts w:cstheme="minorHAnsi"/>
          <w:color w:val="000000" w:themeColor="text1"/>
        </w:rPr>
        <w:t>premljenost postaj z mehanizmom za zaklepanje oz. pritrditev kolesa</w:t>
      </w:r>
      <w:r w:rsidR="00A23555" w:rsidRPr="00062F77">
        <w:rPr>
          <w:rFonts w:cstheme="minorHAnsi"/>
          <w:color w:val="000000" w:themeColor="text1"/>
        </w:rPr>
        <w:t xml:space="preserve"> - ustrezno nameščeno pritrdilno uho preko katerega se zaklene ključavnica.</w:t>
      </w:r>
    </w:p>
    <w:p w14:paraId="2DA3663A" w14:textId="7E0AE179" w:rsidR="007C3B6B" w:rsidRPr="00062F77" w:rsidRDefault="007C3B6B" w:rsidP="00415010">
      <w:pPr>
        <w:pStyle w:val="Odstavekseznama"/>
        <w:numPr>
          <w:ilvl w:val="0"/>
          <w:numId w:val="5"/>
        </w:numPr>
        <w:spacing w:after="202" w:line="276" w:lineRule="auto"/>
        <w:jc w:val="both"/>
        <w:rPr>
          <w:rFonts w:cstheme="minorHAnsi"/>
          <w:color w:val="000000" w:themeColor="text1"/>
        </w:rPr>
      </w:pPr>
      <w:r w:rsidRPr="00062F77">
        <w:rPr>
          <w:rFonts w:cstheme="minorHAnsi"/>
          <w:color w:val="000000" w:themeColor="text1"/>
        </w:rPr>
        <w:t xml:space="preserve">Postaja je opremljena s </w:t>
      </w:r>
      <w:r w:rsidRPr="007175F2">
        <w:rPr>
          <w:rFonts w:cstheme="minorHAnsi"/>
          <w:color w:val="000000" w:themeColor="text1"/>
        </w:rPr>
        <w:t xml:space="preserve">terminalom </w:t>
      </w:r>
      <w:r w:rsidR="00356065">
        <w:rPr>
          <w:rFonts w:cstheme="minorHAnsi"/>
          <w:color w:val="000000" w:themeColor="text1"/>
        </w:rPr>
        <w:t>z zaslon</w:t>
      </w:r>
      <w:r w:rsidR="00B254C2">
        <w:rPr>
          <w:rFonts w:cstheme="minorHAnsi"/>
          <w:color w:val="000000" w:themeColor="text1"/>
        </w:rPr>
        <w:t>om</w:t>
      </w:r>
      <w:r w:rsidR="00356065">
        <w:rPr>
          <w:rFonts w:cstheme="minorHAnsi"/>
          <w:color w:val="000000" w:themeColor="text1"/>
        </w:rPr>
        <w:t>.</w:t>
      </w:r>
    </w:p>
    <w:p w14:paraId="70958D5E" w14:textId="77777777" w:rsidR="008F7928" w:rsidRPr="00062F77" w:rsidRDefault="00F176F4"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 xml:space="preserve">Izvajalec mora zagotavljati za obdobje najmanj </w:t>
      </w:r>
      <w:r w:rsidR="00D0568D" w:rsidRPr="00062F77">
        <w:rPr>
          <w:rFonts w:cstheme="minorHAnsi"/>
          <w:color w:val="000000" w:themeColor="text1"/>
        </w:rPr>
        <w:t>pet (</w:t>
      </w:r>
      <w:r w:rsidRPr="00062F77">
        <w:rPr>
          <w:rFonts w:cstheme="minorHAnsi"/>
          <w:color w:val="000000" w:themeColor="text1"/>
        </w:rPr>
        <w:t>5</w:t>
      </w:r>
      <w:r w:rsidR="00D0568D" w:rsidRPr="00062F77">
        <w:rPr>
          <w:rFonts w:cstheme="minorHAnsi"/>
          <w:color w:val="000000" w:themeColor="text1"/>
        </w:rPr>
        <w:t>)</w:t>
      </w:r>
      <w:r w:rsidRPr="00062F77">
        <w:rPr>
          <w:rFonts w:cstheme="minorHAnsi"/>
          <w:color w:val="000000" w:themeColor="text1"/>
        </w:rPr>
        <w:t xml:space="preserve"> let od zagona </w:t>
      </w:r>
      <w:r w:rsidR="00E80A9F" w:rsidRPr="00062F77">
        <w:rPr>
          <w:rFonts w:cstheme="minorHAnsi"/>
          <w:color w:val="000000" w:themeColor="text1"/>
        </w:rPr>
        <w:t xml:space="preserve">sistema </w:t>
      </w:r>
      <w:r w:rsidRPr="00062F77">
        <w:rPr>
          <w:rFonts w:cstheme="minorHAnsi"/>
          <w:color w:val="000000" w:themeColor="text1"/>
        </w:rPr>
        <w:t>brezplačno nadgradn</w:t>
      </w:r>
      <w:r w:rsidR="00E80A9F" w:rsidRPr="00062F77">
        <w:rPr>
          <w:rFonts w:cstheme="minorHAnsi"/>
          <w:color w:val="000000" w:themeColor="text1"/>
        </w:rPr>
        <w:t>jo</w:t>
      </w:r>
      <w:r w:rsidRPr="00062F77">
        <w:rPr>
          <w:rFonts w:cstheme="minorHAnsi"/>
          <w:color w:val="000000" w:themeColor="text1"/>
        </w:rPr>
        <w:t xml:space="preserve"> in posodobit</w:t>
      </w:r>
      <w:r w:rsidR="00E80A9F" w:rsidRPr="00062F77">
        <w:rPr>
          <w:rFonts w:cstheme="minorHAnsi"/>
          <w:color w:val="000000" w:themeColor="text1"/>
        </w:rPr>
        <w:t xml:space="preserve">ev </w:t>
      </w:r>
      <w:r w:rsidRPr="00062F77">
        <w:rPr>
          <w:rFonts w:cstheme="minorHAnsi"/>
          <w:color w:val="000000" w:themeColor="text1"/>
        </w:rPr>
        <w:t>programske opreme</w:t>
      </w:r>
    </w:p>
    <w:p w14:paraId="345D483C" w14:textId="77777777" w:rsidR="00E80A9F" w:rsidRPr="00062F77" w:rsidRDefault="00E80A9F"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 xml:space="preserve">Zagotavljati </w:t>
      </w:r>
      <w:r w:rsidR="005C49BF" w:rsidRPr="00062F77">
        <w:rPr>
          <w:rFonts w:cstheme="minorHAnsi"/>
          <w:color w:val="000000" w:themeColor="text1"/>
        </w:rPr>
        <w:t xml:space="preserve">je potrebno </w:t>
      </w:r>
      <w:r w:rsidRPr="00062F77">
        <w:rPr>
          <w:rFonts w:cstheme="minorHAnsi"/>
          <w:color w:val="000000" w:themeColor="text1"/>
        </w:rPr>
        <w:t>fleksibilnost sistema za možnost integracije z ostalimi oblikami javnega prevoza</w:t>
      </w:r>
      <w:r w:rsidR="005C49BF" w:rsidRPr="00062F77">
        <w:rPr>
          <w:rFonts w:cstheme="minorHAnsi"/>
          <w:color w:val="000000" w:themeColor="text1"/>
        </w:rPr>
        <w:t>.</w:t>
      </w:r>
    </w:p>
    <w:p w14:paraId="79A8EDA6" w14:textId="77777777" w:rsidR="00E80A9F" w:rsidRPr="00062F77" w:rsidRDefault="00E80A9F"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 xml:space="preserve">Vzpostavljen </w:t>
      </w:r>
      <w:r w:rsidR="005C49BF" w:rsidRPr="00062F77">
        <w:rPr>
          <w:rFonts w:cstheme="minorHAnsi"/>
          <w:color w:val="000000" w:themeColor="text1"/>
        </w:rPr>
        <w:t xml:space="preserve">mora biti </w:t>
      </w:r>
      <w:r w:rsidRPr="00062F77">
        <w:rPr>
          <w:rFonts w:cstheme="minorHAnsi"/>
          <w:color w:val="000000" w:themeColor="text1"/>
        </w:rPr>
        <w:t>sistem</w:t>
      </w:r>
      <w:r w:rsidR="00D0568D" w:rsidRPr="00062F77">
        <w:rPr>
          <w:rFonts w:cstheme="minorHAnsi"/>
          <w:color w:val="000000" w:themeColor="text1"/>
        </w:rPr>
        <w:t xml:space="preserve"> upravljanja in nadzora lokacij</w:t>
      </w:r>
      <w:r w:rsidR="005C49BF" w:rsidRPr="00062F77">
        <w:rPr>
          <w:rFonts w:cstheme="minorHAnsi"/>
          <w:color w:val="000000" w:themeColor="text1"/>
        </w:rPr>
        <w:t>.</w:t>
      </w:r>
    </w:p>
    <w:p w14:paraId="60B200EC" w14:textId="77777777" w:rsidR="00E80A9F" w:rsidRPr="00062F77" w:rsidRDefault="00E80A9F"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Montažna izvedba, ki omogoča hitr</w:t>
      </w:r>
      <w:r w:rsidR="00D0568D" w:rsidRPr="00062F77">
        <w:rPr>
          <w:rFonts w:cstheme="minorHAnsi"/>
          <w:color w:val="000000" w:themeColor="text1"/>
        </w:rPr>
        <w:t xml:space="preserve">o prestavitev na drugo lokacijo </w:t>
      </w:r>
      <w:r w:rsidRPr="00062F77">
        <w:rPr>
          <w:rFonts w:cstheme="minorHAnsi"/>
          <w:color w:val="000000" w:themeColor="text1"/>
        </w:rPr>
        <w:t>brez večjih gradbenih posegov (</w:t>
      </w:r>
      <w:r w:rsidR="00D0568D" w:rsidRPr="00062F77">
        <w:rPr>
          <w:rFonts w:cstheme="minorHAnsi"/>
          <w:color w:val="000000" w:themeColor="text1"/>
        </w:rPr>
        <w:t xml:space="preserve">npr. </w:t>
      </w:r>
      <w:r w:rsidRPr="00062F77">
        <w:rPr>
          <w:rFonts w:cstheme="minorHAnsi"/>
          <w:color w:val="000000" w:themeColor="text1"/>
        </w:rPr>
        <w:t>v primeru, da se izkaže, da je določena lokacija bolj ustrezna)</w:t>
      </w:r>
      <w:r w:rsidR="005C49BF" w:rsidRPr="00062F77">
        <w:rPr>
          <w:rFonts w:cstheme="minorHAnsi"/>
          <w:color w:val="000000" w:themeColor="text1"/>
        </w:rPr>
        <w:t>.</w:t>
      </w:r>
    </w:p>
    <w:p w14:paraId="27DA553F" w14:textId="77777777" w:rsidR="00E80A9F" w:rsidRPr="00062F77" w:rsidRDefault="008F7928" w:rsidP="00415010">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M</w:t>
      </w:r>
      <w:r w:rsidR="00E80A9F" w:rsidRPr="00062F77">
        <w:rPr>
          <w:rFonts w:cstheme="minorHAnsi"/>
          <w:color w:val="000000" w:themeColor="text1"/>
        </w:rPr>
        <w:t xml:space="preserve">ožnost </w:t>
      </w:r>
      <w:r w:rsidR="00E87597" w:rsidRPr="00062F77">
        <w:rPr>
          <w:rFonts w:cstheme="minorHAnsi"/>
          <w:color w:val="000000" w:themeColor="text1"/>
        </w:rPr>
        <w:t>nadgradnje</w:t>
      </w:r>
      <w:r w:rsidR="00E80A9F" w:rsidRPr="00062F77">
        <w:rPr>
          <w:rFonts w:cstheme="minorHAnsi"/>
          <w:color w:val="000000" w:themeColor="text1"/>
        </w:rPr>
        <w:t xml:space="preserve"> solarnega sistema (v primeru, ko priklop na električno opremo ni možen ali rentabilen)</w:t>
      </w:r>
    </w:p>
    <w:p w14:paraId="480E72F8" w14:textId="79E68DEC" w:rsidR="00D2422F" w:rsidRPr="00B254C2" w:rsidRDefault="00D0568D" w:rsidP="00062F77">
      <w:pPr>
        <w:pStyle w:val="Odstavekseznama"/>
        <w:numPr>
          <w:ilvl w:val="0"/>
          <w:numId w:val="5"/>
        </w:numPr>
        <w:spacing w:after="193" w:line="276" w:lineRule="auto"/>
        <w:jc w:val="both"/>
        <w:rPr>
          <w:rFonts w:cstheme="minorHAnsi"/>
          <w:color w:val="000000" w:themeColor="text1"/>
        </w:rPr>
      </w:pPr>
      <w:r w:rsidRPr="00062F77">
        <w:rPr>
          <w:rFonts w:cstheme="minorHAnsi"/>
          <w:color w:val="000000" w:themeColor="text1"/>
        </w:rPr>
        <w:t xml:space="preserve">Izvajalec mora zagotavljati </w:t>
      </w:r>
      <w:r w:rsidR="00D2422F" w:rsidRPr="00062F77">
        <w:rPr>
          <w:rFonts w:cstheme="minorHAnsi"/>
          <w:color w:val="000000" w:themeColor="text1"/>
        </w:rPr>
        <w:t>za čas trajanja vzdrževanja sistema in koles poslovni prostor</w:t>
      </w:r>
      <w:r w:rsidR="00D70782" w:rsidRPr="00062F77">
        <w:rPr>
          <w:rFonts w:cstheme="minorHAnsi"/>
          <w:color w:val="000000" w:themeColor="text1"/>
        </w:rPr>
        <w:t xml:space="preserve"> za</w:t>
      </w:r>
      <w:r w:rsidR="00D2422F" w:rsidRPr="00062F77">
        <w:rPr>
          <w:rFonts w:cstheme="minorHAnsi"/>
          <w:color w:val="000000" w:themeColor="text1"/>
        </w:rPr>
        <w:t xml:space="preserve"> opravljanje</w:t>
      </w:r>
      <w:r w:rsidR="00D70782" w:rsidRPr="00062F77">
        <w:rPr>
          <w:rFonts w:cstheme="minorHAnsi"/>
          <w:color w:val="000000" w:themeColor="text1"/>
        </w:rPr>
        <w:t xml:space="preserve"> servisa in premeščanj</w:t>
      </w:r>
      <w:r w:rsidR="00D2422F" w:rsidRPr="00062F77">
        <w:rPr>
          <w:rFonts w:cstheme="minorHAnsi"/>
          <w:color w:val="000000" w:themeColor="text1"/>
        </w:rPr>
        <w:t>a</w:t>
      </w:r>
      <w:r w:rsidR="00D70782" w:rsidRPr="00062F77">
        <w:rPr>
          <w:rFonts w:cstheme="minorHAnsi"/>
          <w:color w:val="000000" w:themeColor="text1"/>
        </w:rPr>
        <w:t xml:space="preserve"> </w:t>
      </w:r>
      <w:r w:rsidR="00D2422F" w:rsidRPr="00062F77">
        <w:rPr>
          <w:rFonts w:cstheme="minorHAnsi"/>
          <w:color w:val="000000" w:themeColor="text1"/>
        </w:rPr>
        <w:t xml:space="preserve">koles, ki se mora nahajati na območju ene izmed zadevnih občin (le-to izvajalec izkazuje z </w:t>
      </w:r>
      <w:r w:rsidR="00D70782" w:rsidRPr="00062F77">
        <w:rPr>
          <w:rFonts w:cstheme="minorHAnsi"/>
          <w:color w:val="000000" w:themeColor="text1"/>
        </w:rPr>
        <w:t>dokazilo</w:t>
      </w:r>
      <w:r w:rsidR="00D2422F" w:rsidRPr="00062F77">
        <w:rPr>
          <w:rFonts w:cstheme="minorHAnsi"/>
          <w:color w:val="000000" w:themeColor="text1"/>
        </w:rPr>
        <w:t>m</w:t>
      </w:r>
      <w:r w:rsidR="00D70782" w:rsidRPr="00062F77">
        <w:rPr>
          <w:rFonts w:cstheme="minorHAnsi"/>
          <w:color w:val="000000" w:themeColor="text1"/>
        </w:rPr>
        <w:t xml:space="preserve"> lastništv</w:t>
      </w:r>
      <w:r w:rsidR="00D2422F" w:rsidRPr="00062F77">
        <w:rPr>
          <w:rFonts w:cstheme="minorHAnsi"/>
          <w:color w:val="000000" w:themeColor="text1"/>
        </w:rPr>
        <w:t>a</w:t>
      </w:r>
      <w:r w:rsidR="00D70782" w:rsidRPr="00062F77">
        <w:rPr>
          <w:rFonts w:cstheme="minorHAnsi"/>
          <w:color w:val="000000" w:themeColor="text1"/>
        </w:rPr>
        <w:t xml:space="preserve"> </w:t>
      </w:r>
      <w:r w:rsidR="00D2422F" w:rsidRPr="00062F77">
        <w:rPr>
          <w:rFonts w:cstheme="minorHAnsi"/>
          <w:color w:val="000000" w:themeColor="text1"/>
        </w:rPr>
        <w:t xml:space="preserve">oz. najemne </w:t>
      </w:r>
      <w:r w:rsidR="00D70782" w:rsidRPr="00062F77">
        <w:rPr>
          <w:rFonts w:cstheme="minorHAnsi"/>
          <w:color w:val="000000" w:themeColor="text1"/>
        </w:rPr>
        <w:t>pogodb</w:t>
      </w:r>
      <w:r w:rsidR="00D2422F" w:rsidRPr="00062F77">
        <w:rPr>
          <w:rFonts w:cstheme="minorHAnsi"/>
          <w:color w:val="000000" w:themeColor="text1"/>
        </w:rPr>
        <w:t>e za poslovne prostore).</w:t>
      </w:r>
    </w:p>
    <w:p w14:paraId="6D5D6E61" w14:textId="77777777" w:rsidR="00356065" w:rsidRPr="00062F77" w:rsidRDefault="00356065" w:rsidP="00062F77">
      <w:pPr>
        <w:spacing w:after="193" w:line="276" w:lineRule="auto"/>
        <w:jc w:val="both"/>
        <w:rPr>
          <w:rFonts w:asciiTheme="minorHAnsi" w:hAnsiTheme="minorHAnsi" w:cstheme="minorHAnsi"/>
          <w:color w:val="000000" w:themeColor="text1"/>
        </w:rPr>
      </w:pPr>
    </w:p>
    <w:p w14:paraId="34607AB9" w14:textId="77777777" w:rsidR="00A829FC" w:rsidRPr="00356065" w:rsidRDefault="00AD7DDB" w:rsidP="00415010">
      <w:pPr>
        <w:pStyle w:val="Odstavekseznama"/>
        <w:numPr>
          <w:ilvl w:val="0"/>
          <w:numId w:val="2"/>
        </w:numPr>
        <w:spacing w:after="193" w:line="276" w:lineRule="auto"/>
        <w:jc w:val="both"/>
        <w:rPr>
          <w:rFonts w:cstheme="minorHAnsi"/>
          <w:b/>
          <w:color w:val="000000" w:themeColor="text1"/>
        </w:rPr>
      </w:pPr>
      <w:r w:rsidRPr="00356065">
        <w:rPr>
          <w:rFonts w:cstheme="minorHAnsi"/>
          <w:b/>
          <w:color w:val="000000" w:themeColor="text1"/>
        </w:rPr>
        <w:t>OPIS POSAMEZNIH ELEMENTOV Z OSNOVNIMI ZAHTEVAMI</w:t>
      </w:r>
    </w:p>
    <w:p w14:paraId="7450CBDE" w14:textId="77777777" w:rsidR="00A829FC" w:rsidRPr="00A829FC" w:rsidRDefault="00A829FC" w:rsidP="00A829FC">
      <w:pPr>
        <w:pStyle w:val="Odstavekseznama"/>
        <w:spacing w:after="193" w:line="276" w:lineRule="auto"/>
        <w:jc w:val="both"/>
        <w:rPr>
          <w:rFonts w:cstheme="minorHAnsi"/>
          <w:b/>
          <w:color w:val="000000" w:themeColor="text1"/>
          <w:u w:val="single"/>
        </w:rPr>
      </w:pPr>
    </w:p>
    <w:p w14:paraId="5AA9FA7C" w14:textId="2DE92040" w:rsidR="00A829FC" w:rsidRPr="00356065" w:rsidRDefault="00A829FC" w:rsidP="00415010">
      <w:pPr>
        <w:pStyle w:val="Odstavekseznama"/>
        <w:numPr>
          <w:ilvl w:val="1"/>
          <w:numId w:val="2"/>
        </w:numPr>
        <w:spacing w:after="193" w:line="276" w:lineRule="auto"/>
        <w:jc w:val="both"/>
        <w:rPr>
          <w:rFonts w:cstheme="minorHAnsi"/>
          <w:b/>
          <w:color w:val="000000" w:themeColor="text1"/>
        </w:rPr>
      </w:pPr>
      <w:r w:rsidRPr="00356065">
        <w:rPr>
          <w:rFonts w:cstheme="minorHAnsi"/>
          <w:b/>
          <w:color w:val="000000" w:themeColor="text1"/>
        </w:rPr>
        <w:t>TEHNIČNE KARAKTERISTIKE ELEKTRIČN</w:t>
      </w:r>
      <w:r w:rsidR="00540C16">
        <w:rPr>
          <w:rFonts w:cstheme="minorHAnsi"/>
          <w:b/>
          <w:color w:val="000000" w:themeColor="text1"/>
        </w:rPr>
        <w:t>EGA</w:t>
      </w:r>
      <w:r w:rsidRPr="00356065">
        <w:rPr>
          <w:rFonts w:cstheme="minorHAnsi"/>
          <w:b/>
          <w:color w:val="000000" w:themeColor="text1"/>
        </w:rPr>
        <w:t xml:space="preserve"> KOLES</w:t>
      </w:r>
      <w:r w:rsidR="00540C16">
        <w:rPr>
          <w:rFonts w:cstheme="minorHAnsi"/>
          <w:b/>
          <w:color w:val="000000" w:themeColor="text1"/>
        </w:rPr>
        <w:t>A</w:t>
      </w:r>
      <w:r w:rsidRPr="00356065">
        <w:rPr>
          <w:rFonts w:cstheme="minorHAnsi"/>
          <w:b/>
          <w:color w:val="000000" w:themeColor="text1"/>
        </w:rPr>
        <w:t xml:space="preserve"> </w:t>
      </w:r>
    </w:p>
    <w:p w14:paraId="45FB442F" w14:textId="0BE35923" w:rsidR="00A829FC" w:rsidRPr="00062F77" w:rsidRDefault="00540C16" w:rsidP="00A829FC">
      <w:pPr>
        <w:spacing w:after="96" w:line="276" w:lineRule="auto"/>
        <w:jc w:val="both"/>
        <w:rPr>
          <w:rFonts w:asciiTheme="minorHAnsi" w:hAnsiTheme="minorHAnsi" w:cstheme="minorHAnsi"/>
          <w:color w:val="000000" w:themeColor="text1"/>
        </w:rPr>
      </w:pPr>
      <w:r>
        <w:rPr>
          <w:rFonts w:asciiTheme="minorHAnsi" w:hAnsiTheme="minorHAnsi" w:cstheme="minorHAnsi"/>
          <w:color w:val="000000" w:themeColor="text1"/>
        </w:rPr>
        <w:t>K</w:t>
      </w:r>
      <w:r w:rsidR="00A829FC" w:rsidRPr="00062F77">
        <w:rPr>
          <w:rFonts w:asciiTheme="minorHAnsi" w:hAnsiTheme="minorHAnsi" w:cstheme="minorHAnsi"/>
          <w:color w:val="000000" w:themeColor="text1"/>
        </w:rPr>
        <w:t>ol</w:t>
      </w:r>
      <w:r>
        <w:rPr>
          <w:rFonts w:asciiTheme="minorHAnsi" w:hAnsiTheme="minorHAnsi" w:cstheme="minorHAnsi"/>
          <w:color w:val="000000" w:themeColor="text1"/>
        </w:rPr>
        <w:t>o</w:t>
      </w:r>
      <w:r w:rsidR="00A829FC" w:rsidRPr="00062F77">
        <w:rPr>
          <w:rFonts w:asciiTheme="minorHAnsi" w:hAnsiTheme="minorHAnsi" w:cstheme="minorHAnsi"/>
          <w:color w:val="000000" w:themeColor="text1"/>
        </w:rPr>
        <w:t xml:space="preserve"> in nj</w:t>
      </w:r>
      <w:r>
        <w:rPr>
          <w:rFonts w:asciiTheme="minorHAnsi" w:hAnsiTheme="minorHAnsi" w:cstheme="minorHAnsi"/>
          <w:color w:val="000000" w:themeColor="text1"/>
        </w:rPr>
        <w:t>egovi</w:t>
      </w:r>
      <w:r w:rsidR="00A829FC" w:rsidRPr="00062F77">
        <w:rPr>
          <w:rFonts w:asciiTheme="minorHAnsi" w:hAnsiTheme="minorHAnsi" w:cstheme="minorHAnsi"/>
          <w:color w:val="000000" w:themeColor="text1"/>
        </w:rPr>
        <w:t xml:space="preserve"> sestavni deli v sistemu izposoje mora biti izdelan in preizkušen skladno s standardi SIST EN ISO 4210-(1 do 9):2014.</w:t>
      </w:r>
    </w:p>
    <w:p w14:paraId="53739072" w14:textId="656AA0F7" w:rsidR="00A829FC" w:rsidRPr="00062F77" w:rsidRDefault="00A829FC" w:rsidP="00A829FC">
      <w:pPr>
        <w:spacing w:after="96"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Električn</w:t>
      </w:r>
      <w:r w:rsidR="00540C16">
        <w:rPr>
          <w:rFonts w:asciiTheme="minorHAnsi" w:hAnsiTheme="minorHAnsi" w:cstheme="minorHAnsi"/>
          <w:color w:val="000000" w:themeColor="text1"/>
        </w:rPr>
        <w:t>o</w:t>
      </w:r>
      <w:r w:rsidRPr="00062F77">
        <w:rPr>
          <w:rFonts w:asciiTheme="minorHAnsi" w:hAnsiTheme="minorHAnsi" w:cstheme="minorHAnsi"/>
          <w:color w:val="000000" w:themeColor="text1"/>
        </w:rPr>
        <w:t xml:space="preserve"> kol</w:t>
      </w:r>
      <w:r w:rsidR="00540C16">
        <w:rPr>
          <w:rFonts w:asciiTheme="minorHAnsi" w:hAnsiTheme="minorHAnsi" w:cstheme="minorHAnsi"/>
          <w:color w:val="000000" w:themeColor="text1"/>
        </w:rPr>
        <w:t>o</w:t>
      </w:r>
      <w:r w:rsidRPr="00062F77">
        <w:rPr>
          <w:rFonts w:asciiTheme="minorHAnsi" w:hAnsiTheme="minorHAnsi" w:cstheme="minorHAnsi"/>
          <w:color w:val="000000" w:themeColor="text1"/>
        </w:rPr>
        <w:t xml:space="preserve"> mora izpolnjevati zahteve standarda SIST EN 15194:2017 - Kolesa - Kolesa z električnim pomožnim pogonom - Kolesa EPAC.</w:t>
      </w:r>
    </w:p>
    <w:p w14:paraId="1379494C" w14:textId="77777777" w:rsidR="00A829FC" w:rsidRPr="00062F77" w:rsidRDefault="00A829FC" w:rsidP="00A829FC">
      <w:pPr>
        <w:spacing w:after="96" w:line="276" w:lineRule="auto"/>
        <w:jc w:val="both"/>
        <w:rPr>
          <w:rFonts w:asciiTheme="minorHAnsi" w:hAnsiTheme="minorHAnsi" w:cstheme="minorHAnsi"/>
          <w:color w:val="000000" w:themeColor="text1"/>
        </w:rPr>
      </w:pPr>
    </w:p>
    <w:p w14:paraId="2EFDA0F5" w14:textId="3A4C27FE" w:rsidR="00A829FC" w:rsidRPr="00062F77" w:rsidRDefault="00A829FC" w:rsidP="00A829FC">
      <w:pPr>
        <w:spacing w:after="217" w:line="276" w:lineRule="auto"/>
        <w:jc w:val="both"/>
        <w:rPr>
          <w:rFonts w:asciiTheme="minorHAnsi" w:hAnsiTheme="minorHAnsi" w:cstheme="minorHAnsi"/>
          <w:b/>
          <w:color w:val="000000" w:themeColor="text1"/>
        </w:rPr>
      </w:pPr>
      <w:r>
        <w:rPr>
          <w:rFonts w:asciiTheme="minorHAnsi" w:hAnsiTheme="minorHAnsi" w:cstheme="minorHAnsi"/>
          <w:b/>
          <w:color w:val="000000" w:themeColor="text1"/>
        </w:rPr>
        <w:t>Minimalne tehnične karakteristike koles</w:t>
      </w:r>
      <w:r w:rsidR="00540C16">
        <w:rPr>
          <w:rFonts w:asciiTheme="minorHAnsi" w:hAnsiTheme="minorHAnsi" w:cstheme="minorHAnsi"/>
          <w:b/>
          <w:color w:val="000000" w:themeColor="text1"/>
        </w:rPr>
        <w:t>a</w:t>
      </w:r>
      <w:r w:rsidRPr="00062F77">
        <w:rPr>
          <w:rFonts w:asciiTheme="minorHAnsi" w:hAnsiTheme="minorHAnsi" w:cstheme="minorHAnsi"/>
          <w:b/>
          <w:color w:val="000000" w:themeColor="text1"/>
        </w:rPr>
        <w:t>:</w:t>
      </w:r>
    </w:p>
    <w:p w14:paraId="5314A142"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mestno kolo 26˝ - 29″, </w:t>
      </w:r>
    </w:p>
    <w:p w14:paraId="597B3B0A"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okvir kolesa mora biti iz lahke zlitine,</w:t>
      </w:r>
    </w:p>
    <w:p w14:paraId="6794D535"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lastRenderedPageBreak/>
        <w:t>pnevmatike morajo biti z odsevnimi trakovi</w:t>
      </w:r>
      <w:r>
        <w:rPr>
          <w:rFonts w:asciiTheme="minorHAnsi" w:hAnsiTheme="minorHAnsi" w:cstheme="minorHAnsi"/>
          <w:color w:val="000000" w:themeColor="text1"/>
        </w:rPr>
        <w:t>,</w:t>
      </w:r>
      <w:r w:rsidRPr="00062F77">
        <w:rPr>
          <w:rFonts w:asciiTheme="minorHAnsi" w:hAnsiTheme="minorHAnsi" w:cstheme="minorHAnsi"/>
          <w:color w:val="000000" w:themeColor="text1"/>
        </w:rPr>
        <w:t xml:space="preserve"> </w:t>
      </w:r>
    </w:p>
    <w:p w14:paraId="53C445A5"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najmanj 3 prestave ali več,</w:t>
      </w:r>
    </w:p>
    <w:p w14:paraId="2BB09A4B" w14:textId="77777777" w:rsidR="00A829FC" w:rsidRPr="00062F77" w:rsidRDefault="00A829FC" w:rsidP="00356065">
      <w:pPr>
        <w:numPr>
          <w:ilvl w:val="0"/>
          <w:numId w:val="1"/>
        </w:numPr>
        <w:spacing w:after="30"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obvezna oprema kolesa je krmilo, ročne prednje in zadnje zavore, luči (bela za osvetljevanje ceste), rdeči odsevnik zadaj, zvonec, košara za prtljago z nosilnostjo najmanj 8 kg, blatniki na sprednjem in zadnjem kolesu</w:t>
      </w:r>
      <w:r w:rsidR="00356065">
        <w:rPr>
          <w:rFonts w:asciiTheme="minorHAnsi" w:hAnsiTheme="minorHAnsi" w:cstheme="minorHAnsi"/>
          <w:color w:val="000000" w:themeColor="text1"/>
        </w:rPr>
        <w:t>,</w:t>
      </w:r>
    </w:p>
    <w:p w14:paraId="311BF06F" w14:textId="77777777" w:rsidR="00A829FC" w:rsidRPr="00062F77" w:rsidRDefault="00A829FC" w:rsidP="00356065">
      <w:pPr>
        <w:numPr>
          <w:ilvl w:val="0"/>
          <w:numId w:val="1"/>
        </w:numPr>
        <w:spacing w:after="30"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prednja in zadnja zavora</w:t>
      </w:r>
      <w:r>
        <w:rPr>
          <w:rFonts w:asciiTheme="minorHAnsi" w:hAnsiTheme="minorHAnsi" w:cstheme="minorHAnsi"/>
          <w:color w:val="000000" w:themeColor="text1"/>
        </w:rPr>
        <w:t>,</w:t>
      </w:r>
      <w:r w:rsidRPr="00062F77">
        <w:rPr>
          <w:rFonts w:asciiTheme="minorHAnsi" w:hAnsiTheme="minorHAnsi" w:cstheme="minorHAnsi"/>
          <w:color w:val="000000" w:themeColor="text1"/>
        </w:rPr>
        <w:t xml:space="preserve"> </w:t>
      </w:r>
    </w:p>
    <w:p w14:paraId="17E3AD37" w14:textId="77777777" w:rsidR="00A829FC" w:rsidRPr="00062F77" w:rsidRDefault="00A829FC" w:rsidP="00356065">
      <w:pPr>
        <w:numPr>
          <w:ilvl w:val="0"/>
          <w:numId w:val="1"/>
        </w:numPr>
        <w:spacing w:after="30"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dinamo v sprednjem pestu,</w:t>
      </w:r>
    </w:p>
    <w:p w14:paraId="1478D71F" w14:textId="77777777" w:rsidR="00A829FC" w:rsidRPr="00062F77" w:rsidRDefault="00A829FC" w:rsidP="00356065">
      <w:pPr>
        <w:numPr>
          <w:ilvl w:val="0"/>
          <w:numId w:val="1"/>
        </w:numPr>
        <w:spacing w:after="30"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kolo mora biti opremljeno s ključavnico na šifro,</w:t>
      </w:r>
    </w:p>
    <w:p w14:paraId="7AE18651" w14:textId="77777777" w:rsidR="00A829FC" w:rsidRPr="00062F77" w:rsidRDefault="00A829FC" w:rsidP="00356065">
      <w:pPr>
        <w:numPr>
          <w:ilvl w:val="0"/>
          <w:numId w:val="1"/>
        </w:numPr>
        <w:spacing w:after="30"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sedež mora biti udoben, nastavljiv po višini in nesnemljiv,</w:t>
      </w:r>
    </w:p>
    <w:p w14:paraId="38EACB43" w14:textId="77777777" w:rsidR="00A829FC" w:rsidRPr="00062F77" w:rsidRDefault="00A829FC" w:rsidP="00356065">
      <w:pPr>
        <w:numPr>
          <w:ilvl w:val="0"/>
          <w:numId w:val="1"/>
        </w:numPr>
        <w:spacing w:after="30"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pedala (robustna in trpežna pedala),</w:t>
      </w:r>
    </w:p>
    <w:p w14:paraId="22848A4E"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univerzalna oblika (unisex), </w:t>
      </w:r>
    </w:p>
    <w:p w14:paraId="51BA9851" w14:textId="43915251"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kolo mora biti opremljeno z nalepko s QR kodo in številko kolesa</w:t>
      </w:r>
      <w:r>
        <w:rPr>
          <w:rFonts w:asciiTheme="minorHAnsi" w:hAnsiTheme="minorHAnsi" w:cstheme="minorHAnsi"/>
          <w:color w:val="000000" w:themeColor="text1"/>
        </w:rPr>
        <w:t>,</w:t>
      </w:r>
      <w:r w:rsidRPr="00062F77">
        <w:rPr>
          <w:rFonts w:asciiTheme="minorHAnsi" w:hAnsiTheme="minorHAnsi" w:cstheme="minorHAnsi"/>
          <w:color w:val="000000" w:themeColor="text1"/>
        </w:rPr>
        <w:t xml:space="preserve"> </w:t>
      </w:r>
    </w:p>
    <w:p w14:paraId="7E724E4A"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okvir kolesa mora biti trpežen in robusten (zaščita proti vandalizmu), odporen na različne vremenske vplive,</w:t>
      </w:r>
      <w:r w:rsidRPr="00062F77">
        <w:rPr>
          <w:rFonts w:asciiTheme="minorHAnsi" w:hAnsiTheme="minorHAnsi" w:cstheme="minorHAnsi"/>
          <w:color w:val="000000" w:themeColor="text1"/>
        </w:rPr>
        <w:tab/>
      </w:r>
    </w:p>
    <w:p w14:paraId="0232582F"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kolo mora imeti kakovostno verigo z zaščito pred padanjem,</w:t>
      </w:r>
    </w:p>
    <w:p w14:paraId="606DBABF"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kolo mora imeti ščitnik za verigo, </w:t>
      </w:r>
    </w:p>
    <w:p w14:paraId="6CA209A7" w14:textId="77777777" w:rsidR="00A829FC" w:rsidRPr="00062F77"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nosilnost kolesa min. 150 kg,</w:t>
      </w:r>
    </w:p>
    <w:p w14:paraId="1F593B77" w14:textId="77777777" w:rsidR="00A829FC" w:rsidRPr="00062F77" w:rsidRDefault="00A829FC" w:rsidP="00356065">
      <w:pPr>
        <w:numPr>
          <w:ilvl w:val="0"/>
          <w:numId w:val="1"/>
        </w:numPr>
        <w:spacing w:after="96" w:line="276" w:lineRule="auto"/>
        <w:ind w:hanging="360"/>
        <w:jc w:val="both"/>
        <w:rPr>
          <w:rFonts w:asciiTheme="minorHAnsi" w:hAnsiTheme="minorHAnsi" w:cstheme="minorHAnsi"/>
          <w:color w:val="000000" w:themeColor="text1"/>
        </w:rPr>
      </w:pPr>
      <w:r w:rsidRPr="00062F77">
        <w:rPr>
          <w:rFonts w:asciiTheme="minorHAnsi" w:hAnsiTheme="minorHAnsi" w:cstheme="minorHAnsi"/>
          <w:color w:val="000000" w:themeColor="text1"/>
        </w:rPr>
        <w:t>barvo koles določi naročnik v dogovoru z izvajalcem naknadno,</w:t>
      </w:r>
    </w:p>
    <w:p w14:paraId="3D4AF802" w14:textId="77777777" w:rsidR="00A829FC" w:rsidRPr="00A829FC" w:rsidRDefault="00A829FC" w:rsidP="00356065">
      <w:pPr>
        <w:numPr>
          <w:ilvl w:val="0"/>
          <w:numId w:val="1"/>
        </w:numPr>
        <w:spacing w:after="9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O</w:t>
      </w:r>
      <w:r w:rsidRPr="00A829FC">
        <w:rPr>
          <w:rFonts w:asciiTheme="minorHAnsi" w:hAnsiTheme="minorHAnsi" w:cstheme="minorHAnsi"/>
          <w:color w:val="000000" w:themeColor="text1"/>
        </w:rPr>
        <w:t>mogočeno mora biti samostojno parkiranje (tačka) in zaklepanje kolesa v primeru vmesnih postankov med postajami</w:t>
      </w:r>
      <w:r>
        <w:rPr>
          <w:rFonts w:asciiTheme="minorHAnsi" w:hAnsiTheme="minorHAnsi" w:cstheme="minorHAnsi"/>
          <w:color w:val="000000" w:themeColor="text1"/>
        </w:rPr>
        <w:t>;</w:t>
      </w:r>
      <w:r w:rsidRPr="00A829FC">
        <w:rPr>
          <w:rFonts w:asciiTheme="minorHAnsi" w:hAnsiTheme="minorHAnsi" w:cstheme="minorHAnsi"/>
          <w:color w:val="000000" w:themeColor="text1"/>
        </w:rPr>
        <w:t xml:space="preserve">  </w:t>
      </w:r>
    </w:p>
    <w:p w14:paraId="00192BEA" w14:textId="77777777" w:rsidR="00A829FC" w:rsidRPr="00A829FC" w:rsidRDefault="00A829FC" w:rsidP="00356065">
      <w:pPr>
        <w:numPr>
          <w:ilvl w:val="0"/>
          <w:numId w:val="1"/>
        </w:numPr>
        <w:spacing w:after="96" w:line="276" w:lineRule="auto"/>
        <w:ind w:hanging="360"/>
        <w:jc w:val="both"/>
        <w:rPr>
          <w:rFonts w:asciiTheme="minorHAnsi" w:hAnsiTheme="minorHAnsi" w:cstheme="minorHAnsi"/>
          <w:color w:val="000000" w:themeColor="text1"/>
        </w:rPr>
      </w:pPr>
      <w:r w:rsidRPr="00A829FC">
        <w:rPr>
          <w:rFonts w:asciiTheme="minorHAnsi" w:hAnsiTheme="minorHAnsi" w:cstheme="minorHAnsi"/>
          <w:color w:val="000000" w:themeColor="text1"/>
        </w:rPr>
        <w:t>Zaklep kolesa mora biti vgrajen na okvirju kolesa in nesnemljiv. Zaklep mora omogočati ročni zaklep, avtomatski zaklep ali preko aplikacije s strani upravljalca</w:t>
      </w:r>
      <w:r w:rsidR="00356065">
        <w:rPr>
          <w:rFonts w:asciiTheme="minorHAnsi" w:hAnsiTheme="minorHAnsi" w:cstheme="minorHAnsi"/>
          <w:color w:val="000000" w:themeColor="text1"/>
        </w:rPr>
        <w:t>;</w:t>
      </w:r>
      <w:r w:rsidRPr="00A829FC">
        <w:rPr>
          <w:rFonts w:asciiTheme="minorHAnsi" w:hAnsiTheme="minorHAnsi" w:cstheme="minorHAnsi"/>
          <w:color w:val="000000" w:themeColor="text1"/>
        </w:rPr>
        <w:t xml:space="preserve"> </w:t>
      </w:r>
    </w:p>
    <w:p w14:paraId="60B6528C" w14:textId="77777777" w:rsidR="00A829FC" w:rsidRPr="00A829FC" w:rsidRDefault="00A829FC" w:rsidP="00356065">
      <w:pPr>
        <w:numPr>
          <w:ilvl w:val="0"/>
          <w:numId w:val="1"/>
        </w:numPr>
        <w:spacing w:after="9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K</w:t>
      </w:r>
      <w:r w:rsidRPr="00A829FC">
        <w:rPr>
          <w:rFonts w:asciiTheme="minorHAnsi" w:hAnsiTheme="minorHAnsi" w:cstheme="minorHAnsi"/>
          <w:color w:val="000000" w:themeColor="text1"/>
        </w:rPr>
        <w:t>olo mora biti opremljeno s sledilno napravo – GPS</w:t>
      </w:r>
      <w:r w:rsidR="00356065">
        <w:rPr>
          <w:rFonts w:asciiTheme="minorHAnsi" w:hAnsiTheme="minorHAnsi" w:cstheme="minorHAnsi"/>
          <w:color w:val="000000" w:themeColor="text1"/>
        </w:rPr>
        <w:t>;</w:t>
      </w:r>
    </w:p>
    <w:p w14:paraId="4D89BAF2" w14:textId="77777777" w:rsidR="00A829FC" w:rsidRPr="00A829FC" w:rsidRDefault="00A829FC" w:rsidP="00356065">
      <w:pPr>
        <w:numPr>
          <w:ilvl w:val="0"/>
          <w:numId w:val="1"/>
        </w:numPr>
        <w:spacing w:after="6" w:line="276" w:lineRule="auto"/>
        <w:ind w:hanging="360"/>
        <w:jc w:val="both"/>
        <w:rPr>
          <w:rFonts w:asciiTheme="minorHAnsi" w:hAnsiTheme="minorHAnsi" w:cstheme="minorHAnsi"/>
          <w:color w:val="000000" w:themeColor="text1"/>
        </w:rPr>
      </w:pPr>
      <w:r w:rsidRPr="00A829FC">
        <w:rPr>
          <w:rFonts w:asciiTheme="minorHAnsi" w:hAnsiTheme="minorHAnsi" w:cstheme="minorHAnsi"/>
          <w:color w:val="000000" w:themeColor="text1"/>
        </w:rPr>
        <w:t>moč motorja vsaj 250 W</w:t>
      </w:r>
    </w:p>
    <w:p w14:paraId="37D5C795" w14:textId="77777777" w:rsidR="00A829FC" w:rsidRPr="00A829FC" w:rsidRDefault="00A829FC" w:rsidP="00356065">
      <w:pPr>
        <w:numPr>
          <w:ilvl w:val="0"/>
          <w:numId w:val="1"/>
        </w:numPr>
        <w:spacing w:after="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E</w:t>
      </w:r>
      <w:r w:rsidRPr="00A829FC">
        <w:rPr>
          <w:rFonts w:asciiTheme="minorHAnsi" w:hAnsiTheme="minorHAnsi" w:cstheme="minorHAnsi"/>
          <w:color w:val="000000" w:themeColor="text1"/>
        </w:rPr>
        <w:t>lektrično kolo mora imeti sredinsko nameščen elektromotor, ki ni lahko snemljiv (v predelu gonilke), zaradi vandalizma</w:t>
      </w:r>
      <w:r>
        <w:rPr>
          <w:rFonts w:asciiTheme="minorHAnsi" w:hAnsiTheme="minorHAnsi" w:cstheme="minorHAnsi"/>
          <w:color w:val="000000" w:themeColor="text1"/>
        </w:rPr>
        <w:t>.</w:t>
      </w:r>
    </w:p>
    <w:p w14:paraId="1F5667A9" w14:textId="18B25BAF" w:rsidR="00A829FC" w:rsidRPr="00A829FC" w:rsidRDefault="00A829FC" w:rsidP="00356065">
      <w:pPr>
        <w:numPr>
          <w:ilvl w:val="0"/>
          <w:numId w:val="1"/>
        </w:numPr>
        <w:spacing w:after="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E</w:t>
      </w:r>
      <w:r w:rsidRPr="00A829FC">
        <w:rPr>
          <w:rFonts w:asciiTheme="minorHAnsi" w:hAnsiTheme="minorHAnsi" w:cstheme="minorHAnsi"/>
          <w:color w:val="000000" w:themeColor="text1"/>
        </w:rPr>
        <w:t>lektričn</w:t>
      </w:r>
      <w:r w:rsidR="006B798C">
        <w:rPr>
          <w:rFonts w:asciiTheme="minorHAnsi" w:hAnsiTheme="minorHAnsi" w:cstheme="minorHAnsi"/>
          <w:color w:val="000000" w:themeColor="text1"/>
        </w:rPr>
        <w:t>o</w:t>
      </w:r>
      <w:r w:rsidRPr="00A829FC">
        <w:rPr>
          <w:rFonts w:asciiTheme="minorHAnsi" w:hAnsiTheme="minorHAnsi" w:cstheme="minorHAnsi"/>
          <w:color w:val="000000" w:themeColor="text1"/>
        </w:rPr>
        <w:t xml:space="preserve"> kol</w:t>
      </w:r>
      <w:r w:rsidR="006B798C">
        <w:rPr>
          <w:rFonts w:asciiTheme="minorHAnsi" w:hAnsiTheme="minorHAnsi" w:cstheme="minorHAnsi"/>
          <w:color w:val="000000" w:themeColor="text1"/>
        </w:rPr>
        <w:t>o</w:t>
      </w:r>
      <w:r w:rsidRPr="00A829FC">
        <w:rPr>
          <w:rFonts w:asciiTheme="minorHAnsi" w:hAnsiTheme="minorHAnsi" w:cstheme="minorHAnsi"/>
          <w:color w:val="000000" w:themeColor="text1"/>
        </w:rPr>
        <w:t xml:space="preserve"> mora zagotavljati ustrezne kapacitete, ki omogoča avtonomno vožnjo vsaj 100 km</w:t>
      </w:r>
      <w:r>
        <w:rPr>
          <w:rFonts w:asciiTheme="minorHAnsi" w:hAnsiTheme="minorHAnsi" w:cstheme="minorHAnsi"/>
          <w:color w:val="000000" w:themeColor="text1"/>
        </w:rPr>
        <w:t>.</w:t>
      </w:r>
    </w:p>
    <w:p w14:paraId="50D391A4" w14:textId="1116ACE1" w:rsidR="00A829FC" w:rsidRPr="00A829FC" w:rsidRDefault="00A829FC" w:rsidP="00A829FC">
      <w:pPr>
        <w:numPr>
          <w:ilvl w:val="0"/>
          <w:numId w:val="1"/>
        </w:numPr>
        <w:spacing w:after="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E</w:t>
      </w:r>
      <w:r w:rsidRPr="00A829FC">
        <w:rPr>
          <w:rFonts w:asciiTheme="minorHAnsi" w:hAnsiTheme="minorHAnsi" w:cstheme="minorHAnsi"/>
          <w:color w:val="000000" w:themeColor="text1"/>
        </w:rPr>
        <w:t>lektričn</w:t>
      </w:r>
      <w:r w:rsidR="00D72F3D">
        <w:rPr>
          <w:rFonts w:asciiTheme="minorHAnsi" w:hAnsiTheme="minorHAnsi" w:cstheme="minorHAnsi"/>
          <w:color w:val="000000" w:themeColor="text1"/>
        </w:rPr>
        <w:t>o</w:t>
      </w:r>
      <w:r w:rsidRPr="00A829FC">
        <w:rPr>
          <w:rFonts w:asciiTheme="minorHAnsi" w:hAnsiTheme="minorHAnsi" w:cstheme="minorHAnsi"/>
          <w:color w:val="000000" w:themeColor="text1"/>
        </w:rPr>
        <w:t xml:space="preserve"> kol</w:t>
      </w:r>
      <w:r w:rsidR="00D72F3D">
        <w:rPr>
          <w:rFonts w:asciiTheme="minorHAnsi" w:hAnsiTheme="minorHAnsi" w:cstheme="minorHAnsi"/>
          <w:color w:val="000000" w:themeColor="text1"/>
        </w:rPr>
        <w:t>o</w:t>
      </w:r>
      <w:r w:rsidRPr="00A829FC">
        <w:rPr>
          <w:rFonts w:asciiTheme="minorHAnsi" w:hAnsiTheme="minorHAnsi" w:cstheme="minorHAnsi"/>
          <w:color w:val="000000" w:themeColor="text1"/>
        </w:rPr>
        <w:t xml:space="preserve"> mora imeti vgrajeno baterijo, ki je ni mogoče sneti/odstraniti oz. odtujiti (pomembno z vidika varnosti kolesa in vandalizma)</w:t>
      </w:r>
      <w:r>
        <w:rPr>
          <w:rFonts w:asciiTheme="minorHAnsi" w:hAnsiTheme="minorHAnsi" w:cstheme="minorHAnsi"/>
          <w:color w:val="000000" w:themeColor="text1"/>
        </w:rPr>
        <w:t>.</w:t>
      </w:r>
    </w:p>
    <w:p w14:paraId="5F8712D9" w14:textId="77777777" w:rsidR="00A829FC" w:rsidRPr="00A829FC" w:rsidRDefault="00356065" w:rsidP="00A829FC">
      <w:pPr>
        <w:numPr>
          <w:ilvl w:val="0"/>
          <w:numId w:val="1"/>
        </w:numPr>
        <w:spacing w:after="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E</w:t>
      </w:r>
      <w:r w:rsidR="00A829FC" w:rsidRPr="00A829FC">
        <w:rPr>
          <w:rFonts w:asciiTheme="minorHAnsi" w:hAnsiTheme="minorHAnsi" w:cstheme="minorHAnsi"/>
          <w:color w:val="000000" w:themeColor="text1"/>
        </w:rPr>
        <w:t>lektrično kolo mora imeti prikazovalnik polnosti baterije</w:t>
      </w:r>
      <w:r>
        <w:rPr>
          <w:rFonts w:asciiTheme="minorHAnsi" w:hAnsiTheme="minorHAnsi" w:cstheme="minorHAnsi"/>
          <w:color w:val="000000" w:themeColor="text1"/>
        </w:rPr>
        <w:t>.</w:t>
      </w:r>
    </w:p>
    <w:p w14:paraId="5BEAF99A" w14:textId="091B626E" w:rsidR="00A829FC" w:rsidRPr="00A829FC" w:rsidRDefault="00A829FC" w:rsidP="00A829FC">
      <w:pPr>
        <w:numPr>
          <w:ilvl w:val="0"/>
          <w:numId w:val="1"/>
        </w:numPr>
        <w:spacing w:after="96"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K</w:t>
      </w:r>
      <w:r w:rsidRPr="00A829FC">
        <w:rPr>
          <w:rFonts w:asciiTheme="minorHAnsi" w:hAnsiTheme="minorHAnsi" w:cstheme="minorHAnsi"/>
          <w:color w:val="000000" w:themeColor="text1"/>
        </w:rPr>
        <w:t>ol</w:t>
      </w:r>
      <w:r w:rsidR="00D72F3D">
        <w:rPr>
          <w:rFonts w:asciiTheme="minorHAnsi" w:hAnsiTheme="minorHAnsi" w:cstheme="minorHAnsi"/>
          <w:color w:val="000000" w:themeColor="text1"/>
        </w:rPr>
        <w:t>o</w:t>
      </w:r>
      <w:r w:rsidRPr="00A829FC">
        <w:rPr>
          <w:rFonts w:asciiTheme="minorHAnsi" w:hAnsiTheme="minorHAnsi" w:cstheme="minorHAnsi"/>
          <w:color w:val="000000" w:themeColor="text1"/>
        </w:rPr>
        <w:t xml:space="preserve"> mora vsebovati prostor za reklamne panele (minimalno 0,2 m</w:t>
      </w:r>
      <w:r w:rsidRPr="00A829FC">
        <w:rPr>
          <w:rFonts w:asciiTheme="minorHAnsi" w:hAnsiTheme="minorHAnsi" w:cstheme="minorHAnsi"/>
          <w:color w:val="000000" w:themeColor="text1"/>
          <w:vertAlign w:val="superscript"/>
        </w:rPr>
        <w:t>2</w:t>
      </w:r>
      <w:r w:rsidRPr="00A829FC">
        <w:rPr>
          <w:rFonts w:asciiTheme="minorHAnsi" w:hAnsiTheme="minorHAnsi" w:cstheme="minorHAnsi"/>
          <w:color w:val="000000" w:themeColor="text1"/>
        </w:rPr>
        <w:t xml:space="preserve"> na vsaki strani stranske zaščite zadnjega kolesa) z namenom promocije sistema. </w:t>
      </w:r>
    </w:p>
    <w:p w14:paraId="607682ED" w14:textId="77777777" w:rsidR="00A829FC" w:rsidRPr="00356065" w:rsidRDefault="00A829FC" w:rsidP="00A829FC">
      <w:pPr>
        <w:spacing w:after="193" w:line="276" w:lineRule="auto"/>
        <w:jc w:val="both"/>
        <w:rPr>
          <w:rFonts w:cstheme="minorHAnsi"/>
          <w:b/>
          <w:color w:val="000000" w:themeColor="text1"/>
        </w:rPr>
      </w:pPr>
    </w:p>
    <w:p w14:paraId="4B5A244F" w14:textId="77777777" w:rsidR="00D72F3D" w:rsidRPr="00D72F3D" w:rsidRDefault="00090102" w:rsidP="004C10F9">
      <w:pPr>
        <w:pStyle w:val="Odstavekseznama"/>
        <w:numPr>
          <w:ilvl w:val="1"/>
          <w:numId w:val="2"/>
        </w:numPr>
        <w:spacing w:after="27" w:line="276" w:lineRule="auto"/>
        <w:ind w:left="-5"/>
        <w:jc w:val="both"/>
        <w:rPr>
          <w:rFonts w:cstheme="minorHAnsi"/>
          <w:color w:val="000000" w:themeColor="text1"/>
        </w:rPr>
      </w:pPr>
      <w:r w:rsidRPr="00D72F3D">
        <w:rPr>
          <w:rFonts w:cstheme="minorHAnsi"/>
          <w:b/>
          <w:color w:val="000000" w:themeColor="text1"/>
        </w:rPr>
        <w:t xml:space="preserve">TEHNIČNE KARAKTERISTIKE </w:t>
      </w:r>
      <w:r w:rsidR="00153AF3" w:rsidRPr="00D72F3D">
        <w:rPr>
          <w:rFonts w:cstheme="minorHAnsi"/>
          <w:b/>
          <w:color w:val="000000" w:themeColor="text1"/>
        </w:rPr>
        <w:t xml:space="preserve">POSTAJ S PRIKLJUČNIMI MESTI ZA KOLESA </w:t>
      </w:r>
    </w:p>
    <w:p w14:paraId="4A97F514" w14:textId="77777777" w:rsidR="00D72F3D" w:rsidRPr="00D72F3D" w:rsidRDefault="00D72F3D" w:rsidP="00D72F3D">
      <w:pPr>
        <w:pStyle w:val="Odstavekseznama"/>
        <w:spacing w:after="27" w:line="276" w:lineRule="auto"/>
        <w:ind w:left="-5"/>
        <w:jc w:val="both"/>
        <w:rPr>
          <w:rFonts w:cstheme="minorHAnsi"/>
          <w:color w:val="000000" w:themeColor="text1"/>
        </w:rPr>
      </w:pPr>
    </w:p>
    <w:p w14:paraId="66ACF4C8" w14:textId="606FC984" w:rsidR="00090102" w:rsidRPr="00D72F3D" w:rsidRDefault="005B443A" w:rsidP="00D72F3D">
      <w:pPr>
        <w:pStyle w:val="Odstavekseznama"/>
        <w:spacing w:after="27" w:line="276" w:lineRule="auto"/>
        <w:ind w:left="-5"/>
        <w:jc w:val="both"/>
        <w:rPr>
          <w:rFonts w:cstheme="minorHAnsi"/>
          <w:color w:val="000000" w:themeColor="text1"/>
        </w:rPr>
      </w:pPr>
      <w:r w:rsidRPr="00D72F3D">
        <w:rPr>
          <w:rFonts w:cstheme="minorHAnsi"/>
          <w:color w:val="000000" w:themeColor="text1"/>
        </w:rPr>
        <w:t xml:space="preserve">Izvajalec mora načrtovati </w:t>
      </w:r>
      <w:r w:rsidR="00222EA8" w:rsidRPr="00D72F3D">
        <w:rPr>
          <w:rFonts w:cstheme="minorHAnsi"/>
          <w:color w:val="000000" w:themeColor="text1"/>
        </w:rPr>
        <w:t xml:space="preserve">izdelavo in </w:t>
      </w:r>
      <w:r w:rsidRPr="00D72F3D">
        <w:rPr>
          <w:rFonts w:cstheme="minorHAnsi"/>
          <w:color w:val="000000" w:themeColor="text1"/>
        </w:rPr>
        <w:t>postavitev postaj</w:t>
      </w:r>
      <w:r w:rsidR="00D72F3D">
        <w:rPr>
          <w:rFonts w:cstheme="minorHAnsi"/>
          <w:color w:val="000000" w:themeColor="text1"/>
        </w:rPr>
        <w:t>e</w:t>
      </w:r>
      <w:r w:rsidRPr="00D72F3D">
        <w:rPr>
          <w:rFonts w:cstheme="minorHAnsi"/>
          <w:color w:val="000000" w:themeColor="text1"/>
        </w:rPr>
        <w:t xml:space="preserve"> </w:t>
      </w:r>
      <w:r w:rsidR="00222EA8" w:rsidRPr="00D72F3D">
        <w:rPr>
          <w:rFonts w:cstheme="minorHAnsi"/>
          <w:color w:val="000000" w:themeColor="text1"/>
        </w:rPr>
        <w:t>z grafično umestitvijo postaj</w:t>
      </w:r>
      <w:r w:rsidR="00D72F3D">
        <w:rPr>
          <w:rFonts w:cstheme="minorHAnsi"/>
          <w:color w:val="000000" w:themeColor="text1"/>
        </w:rPr>
        <w:t>e</w:t>
      </w:r>
      <w:r w:rsidR="00222EA8" w:rsidRPr="00D72F3D">
        <w:rPr>
          <w:rFonts w:cstheme="minorHAnsi"/>
          <w:color w:val="000000" w:themeColor="text1"/>
        </w:rPr>
        <w:t xml:space="preserve"> v prostor </w:t>
      </w:r>
      <w:r w:rsidRPr="00D72F3D">
        <w:rPr>
          <w:rFonts w:cstheme="minorHAnsi"/>
          <w:color w:val="000000" w:themeColor="text1"/>
        </w:rPr>
        <w:t>na izbrani lokacij</w:t>
      </w:r>
      <w:r w:rsidR="00D72F3D">
        <w:rPr>
          <w:rFonts w:cstheme="minorHAnsi"/>
          <w:color w:val="000000" w:themeColor="text1"/>
        </w:rPr>
        <w:t>i</w:t>
      </w:r>
      <w:r w:rsidRPr="00D72F3D">
        <w:rPr>
          <w:rFonts w:cstheme="minorHAnsi"/>
          <w:color w:val="000000" w:themeColor="text1"/>
        </w:rPr>
        <w:t xml:space="preserve"> naročnik</w:t>
      </w:r>
      <w:r w:rsidR="00D72F3D">
        <w:rPr>
          <w:rFonts w:cstheme="minorHAnsi"/>
          <w:color w:val="000000" w:themeColor="text1"/>
        </w:rPr>
        <w:t>a</w:t>
      </w:r>
      <w:r w:rsidR="006D5767">
        <w:rPr>
          <w:rFonts w:cstheme="minorHAnsi"/>
          <w:color w:val="000000" w:themeColor="text1"/>
        </w:rPr>
        <w:t>.</w:t>
      </w:r>
      <w:r w:rsidR="00090102" w:rsidRPr="00D72F3D">
        <w:rPr>
          <w:rFonts w:cstheme="minorHAnsi"/>
          <w:color w:val="000000" w:themeColor="text1"/>
        </w:rPr>
        <w:t xml:space="preserve"> </w:t>
      </w:r>
    </w:p>
    <w:p w14:paraId="14379884" w14:textId="7988F615" w:rsidR="00090102" w:rsidRPr="00062F77" w:rsidRDefault="00090102" w:rsidP="00062F77">
      <w:pPr>
        <w:spacing w:after="9" w:line="276" w:lineRule="auto"/>
        <w:jc w:val="both"/>
        <w:rPr>
          <w:rFonts w:asciiTheme="minorHAnsi" w:hAnsiTheme="minorHAnsi" w:cstheme="minorHAnsi"/>
          <w:color w:val="000000" w:themeColor="text1"/>
        </w:rPr>
      </w:pPr>
    </w:p>
    <w:p w14:paraId="33E2BD18" w14:textId="5F26B11C" w:rsidR="00222EA8" w:rsidRPr="00062F77" w:rsidRDefault="005B443A" w:rsidP="00062F77">
      <w:pPr>
        <w:spacing w:after="193"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Postaja mora imeti konstrukci</w:t>
      </w:r>
      <w:r w:rsidR="00E80A9F" w:rsidRPr="00062F77">
        <w:rPr>
          <w:rFonts w:asciiTheme="minorHAnsi" w:hAnsiTheme="minorHAnsi" w:cstheme="minorHAnsi"/>
          <w:color w:val="000000" w:themeColor="text1"/>
        </w:rPr>
        <w:t xml:space="preserve">jo, ki je odporna na vandalizem. </w:t>
      </w:r>
      <w:r w:rsidRPr="00062F77">
        <w:rPr>
          <w:rFonts w:asciiTheme="minorHAnsi" w:hAnsiTheme="minorHAnsi" w:cstheme="minorHAnsi"/>
          <w:color w:val="000000" w:themeColor="text1"/>
        </w:rPr>
        <w:t>Postaja mora biti montažna, tako da pri montaži ni po</w:t>
      </w:r>
      <w:r w:rsidRPr="00062F77">
        <w:rPr>
          <w:rFonts w:asciiTheme="minorHAnsi" w:hAnsiTheme="minorHAnsi" w:cstheme="minorHAnsi"/>
        </w:rPr>
        <w:t xml:space="preserve">treben </w:t>
      </w:r>
      <w:r w:rsidR="00017462" w:rsidRPr="00062F77">
        <w:rPr>
          <w:rFonts w:asciiTheme="minorHAnsi" w:hAnsiTheme="minorHAnsi" w:cstheme="minorHAnsi"/>
        </w:rPr>
        <w:t xml:space="preserve">večji </w:t>
      </w:r>
      <w:r w:rsidRPr="00062F77">
        <w:rPr>
          <w:rFonts w:asciiTheme="minorHAnsi" w:hAnsiTheme="minorHAnsi" w:cstheme="minorHAnsi"/>
        </w:rPr>
        <w:t xml:space="preserve">poseg </w:t>
      </w:r>
      <w:r w:rsidR="00D72F3D">
        <w:rPr>
          <w:rFonts w:asciiTheme="minorHAnsi" w:hAnsiTheme="minorHAnsi" w:cstheme="minorHAnsi"/>
          <w:color w:val="000000" w:themeColor="text1"/>
        </w:rPr>
        <w:t>v tlak</w:t>
      </w:r>
      <w:r w:rsidR="00D2422F" w:rsidRPr="00062F77">
        <w:rPr>
          <w:rFonts w:asciiTheme="minorHAnsi" w:hAnsiTheme="minorHAnsi" w:cstheme="minorHAnsi"/>
          <w:color w:val="000000" w:themeColor="text1"/>
        </w:rPr>
        <w:t xml:space="preserve">. </w:t>
      </w:r>
    </w:p>
    <w:p w14:paraId="1C7D23F4" w14:textId="5DB7F229" w:rsidR="005B443A" w:rsidRPr="00062F77" w:rsidRDefault="00D72F3D" w:rsidP="00062F77">
      <w:pPr>
        <w:spacing w:after="193" w:line="276"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N</w:t>
      </w:r>
      <w:r w:rsidR="005B443A" w:rsidRPr="00062F77">
        <w:rPr>
          <w:rFonts w:asciiTheme="minorHAnsi" w:hAnsiTheme="minorHAnsi" w:cstheme="minorHAnsi"/>
          <w:color w:val="000000" w:themeColor="text1"/>
        </w:rPr>
        <w:t xml:space="preserve">aročnik </w:t>
      </w:r>
      <w:r w:rsidR="00356065">
        <w:rPr>
          <w:rFonts w:asciiTheme="minorHAnsi" w:hAnsiTheme="minorHAnsi" w:cstheme="minorHAnsi"/>
          <w:color w:val="000000" w:themeColor="text1"/>
        </w:rPr>
        <w:t xml:space="preserve">mora </w:t>
      </w:r>
      <w:r w:rsidR="005B443A" w:rsidRPr="00062F77">
        <w:rPr>
          <w:rFonts w:asciiTheme="minorHAnsi" w:hAnsiTheme="minorHAnsi" w:cstheme="minorHAnsi"/>
          <w:color w:val="000000" w:themeColor="text1"/>
        </w:rPr>
        <w:t>zagotoviti električno napeljavo do mikrolokacije. Stojala za postavitev koles morajo biti kovinska. Vsa stojala morajo imeti ključavnice oziroma ustrezne sisteme za zaklepanje in polnjenje električnih koles. Polnjenje kole</w:t>
      </w:r>
      <w:r w:rsidR="00222EA8" w:rsidRPr="00062F77">
        <w:rPr>
          <w:rFonts w:asciiTheme="minorHAnsi" w:hAnsiTheme="minorHAnsi" w:cstheme="minorHAnsi"/>
          <w:color w:val="000000" w:themeColor="text1"/>
        </w:rPr>
        <w:t>s</w:t>
      </w:r>
      <w:r w:rsidR="005B443A" w:rsidRPr="00062F77">
        <w:rPr>
          <w:rFonts w:asciiTheme="minorHAnsi" w:hAnsiTheme="minorHAnsi" w:cstheme="minorHAnsi"/>
          <w:color w:val="000000" w:themeColor="text1"/>
        </w:rPr>
        <w:t xml:space="preserve"> mora biti na voljo na vsaj polovici vseh stojal na postaji. Vsako stojalo mora omogočati identifikacijo uporabnika in kolesa. </w:t>
      </w:r>
    </w:p>
    <w:p w14:paraId="07D90024" w14:textId="77777777" w:rsidR="00090102" w:rsidRPr="00062F77" w:rsidRDefault="00AD7DDB" w:rsidP="00062F77">
      <w:pPr>
        <w:spacing w:line="276" w:lineRule="auto"/>
        <w:rPr>
          <w:rFonts w:asciiTheme="minorHAnsi" w:hAnsiTheme="minorHAnsi" w:cstheme="minorHAnsi"/>
          <w:b/>
          <w:color w:val="000000" w:themeColor="text1"/>
        </w:rPr>
      </w:pPr>
      <w:r w:rsidRPr="00062F77">
        <w:rPr>
          <w:rFonts w:asciiTheme="minorHAnsi" w:hAnsiTheme="minorHAnsi" w:cstheme="minorHAnsi"/>
          <w:b/>
          <w:color w:val="000000" w:themeColor="text1"/>
        </w:rPr>
        <w:t xml:space="preserve">Zahteve za </w:t>
      </w:r>
      <w:bookmarkStart w:id="1" w:name="_Hlk16666263"/>
      <w:r w:rsidRPr="00062F77">
        <w:rPr>
          <w:rFonts w:asciiTheme="minorHAnsi" w:hAnsiTheme="minorHAnsi" w:cstheme="minorHAnsi"/>
          <w:b/>
          <w:color w:val="000000" w:themeColor="text1"/>
        </w:rPr>
        <w:t>priklopna mesta (stojala z avtomatsko ključavnico za priklop kolesa)</w:t>
      </w:r>
      <w:bookmarkEnd w:id="1"/>
    </w:p>
    <w:p w14:paraId="2AE716E8" w14:textId="77777777" w:rsidR="00153AF3" w:rsidRPr="00062F77" w:rsidRDefault="00153AF3" w:rsidP="00062F77">
      <w:pPr>
        <w:spacing w:line="276" w:lineRule="auto"/>
        <w:jc w:val="both"/>
        <w:rPr>
          <w:rFonts w:asciiTheme="minorHAnsi" w:hAnsiTheme="minorHAnsi" w:cstheme="minorHAnsi"/>
          <w:color w:val="000000" w:themeColor="text1"/>
        </w:rPr>
      </w:pPr>
    </w:p>
    <w:p w14:paraId="7E669419" w14:textId="77777777" w:rsidR="005C3FB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Posamezna priklopna mesta morajo zagotavljati enostaven priklop in zaklepanje koles kot tudi odklop in uporabo</w:t>
      </w:r>
      <w:r w:rsidR="00062F77" w:rsidRPr="00062F77">
        <w:rPr>
          <w:rFonts w:asciiTheme="minorHAnsi" w:hAnsiTheme="minorHAnsi" w:cstheme="minorHAnsi"/>
          <w:color w:val="000000" w:themeColor="text1"/>
          <w:sz w:val="22"/>
        </w:rPr>
        <w:t>.</w:t>
      </w:r>
    </w:p>
    <w:p w14:paraId="404C90C6" w14:textId="77777777" w:rsidR="005C3FBF" w:rsidRPr="00062F77" w:rsidRDefault="005C3FB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Stojala za kolesa morajo biti univerzalna, kar pomeni da omogočajo vrnitev navadnih in električnih koles. Na stojalih mora biti nameščeno »pritrdilno uho« preko katerega se zaklene ključavnica, v primerih ko so vsa stojala zasedena.</w:t>
      </w:r>
    </w:p>
    <w:p w14:paraId="545AC1FD"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Priklopno mesto mora biti robustno in odporno na mehanske udarce ter atmosferske vplive (padavine, vlaga, nizke in visoke temperature …)</w:t>
      </w:r>
    </w:p>
    <w:p w14:paraId="38D0DA62"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Pri sistemu s tipkovnico na priklopnem mestu mora biti le ta robustne izvedbe (nerjaveča pločevina/aluminij) in zaščitena pred atmosferskimi vplivi</w:t>
      </w:r>
      <w:r w:rsidR="00062F77" w:rsidRPr="00062F77">
        <w:rPr>
          <w:rFonts w:asciiTheme="minorHAnsi" w:hAnsiTheme="minorHAnsi" w:cstheme="minorHAnsi"/>
          <w:color w:val="000000" w:themeColor="text1"/>
          <w:sz w:val="22"/>
        </w:rPr>
        <w:t>.</w:t>
      </w:r>
    </w:p>
    <w:p w14:paraId="3F56A26A"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Omogočena mora biti možnost postavitve koles pod različnimi koti v primeru potreb po racionalizaciji prostora in lažje manipulacije in uporabe na drugi lokaciji</w:t>
      </w:r>
      <w:r w:rsidR="00062F77" w:rsidRPr="00062F77">
        <w:rPr>
          <w:rFonts w:asciiTheme="minorHAnsi" w:hAnsiTheme="minorHAnsi" w:cstheme="minorHAnsi"/>
          <w:color w:val="000000" w:themeColor="text1"/>
          <w:sz w:val="22"/>
        </w:rPr>
        <w:t>.</w:t>
      </w:r>
      <w:r w:rsidRPr="00062F77">
        <w:rPr>
          <w:rFonts w:asciiTheme="minorHAnsi" w:hAnsiTheme="minorHAnsi" w:cstheme="minorHAnsi"/>
          <w:color w:val="000000" w:themeColor="text1"/>
          <w:sz w:val="22"/>
        </w:rPr>
        <w:t xml:space="preserve">  </w:t>
      </w:r>
    </w:p>
    <w:p w14:paraId="79A19AEA"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Kolo mora biti priklenjeno na priklopno mesto na najmanj enem mestu in mora onemogočati nepooblaščeno odtujitev koles brez prijave in plačila</w:t>
      </w:r>
      <w:r w:rsidR="00062F77" w:rsidRPr="00062F77">
        <w:rPr>
          <w:rFonts w:asciiTheme="minorHAnsi" w:hAnsiTheme="minorHAnsi" w:cstheme="minorHAnsi"/>
          <w:color w:val="000000" w:themeColor="text1"/>
          <w:sz w:val="22"/>
        </w:rPr>
        <w:t>.</w:t>
      </w:r>
    </w:p>
    <w:p w14:paraId="47C0FE1D"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Polnjenje električnih koles mora biti popolnoma avtomatizirano ob priklopu kolesa brez dodatno potrebnih dejanj s strani uporabnika</w:t>
      </w:r>
      <w:r w:rsidR="00062F77" w:rsidRPr="00062F77">
        <w:rPr>
          <w:rFonts w:asciiTheme="minorHAnsi" w:hAnsiTheme="minorHAnsi" w:cstheme="minorHAnsi"/>
          <w:color w:val="000000" w:themeColor="text1"/>
          <w:sz w:val="22"/>
        </w:rPr>
        <w:t>.</w:t>
      </w:r>
    </w:p>
    <w:p w14:paraId="51E18928"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Za lažjo uporabo tudi slabovidnih in naglušnih oseb mora biti priklopno mesto opremljeno z vizualnim in zvočnim signalom ob zaklepanju in odklepanju kolesa</w:t>
      </w:r>
      <w:r w:rsidR="00062F77" w:rsidRPr="00062F77">
        <w:rPr>
          <w:rFonts w:asciiTheme="minorHAnsi" w:hAnsiTheme="minorHAnsi" w:cstheme="minorHAnsi"/>
          <w:color w:val="000000" w:themeColor="text1"/>
          <w:sz w:val="22"/>
        </w:rPr>
        <w:t>.</w:t>
      </w:r>
    </w:p>
    <w:p w14:paraId="5457AF94"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Posamezno priklopno</w:t>
      </w:r>
      <w:r w:rsidR="00062F77" w:rsidRPr="00062F77">
        <w:rPr>
          <w:rFonts w:asciiTheme="minorHAnsi" w:hAnsiTheme="minorHAnsi" w:cstheme="minorHAnsi"/>
          <w:color w:val="000000" w:themeColor="text1"/>
          <w:sz w:val="22"/>
        </w:rPr>
        <w:t xml:space="preserve"> </w:t>
      </w:r>
      <w:r w:rsidRPr="00062F77">
        <w:rPr>
          <w:rFonts w:asciiTheme="minorHAnsi" w:hAnsiTheme="minorHAnsi" w:cstheme="minorHAnsi"/>
          <w:color w:val="000000" w:themeColor="text1"/>
          <w:sz w:val="22"/>
        </w:rPr>
        <w:t>/</w:t>
      </w:r>
      <w:r w:rsidR="00062F77" w:rsidRPr="00062F77">
        <w:rPr>
          <w:rFonts w:asciiTheme="minorHAnsi" w:hAnsiTheme="minorHAnsi" w:cstheme="minorHAnsi"/>
          <w:color w:val="000000" w:themeColor="text1"/>
          <w:sz w:val="22"/>
        </w:rPr>
        <w:t xml:space="preserve"> </w:t>
      </w:r>
      <w:r w:rsidRPr="00062F77">
        <w:rPr>
          <w:rFonts w:asciiTheme="minorHAnsi" w:hAnsiTheme="minorHAnsi" w:cstheme="minorHAnsi"/>
          <w:color w:val="000000" w:themeColor="text1"/>
          <w:sz w:val="22"/>
        </w:rPr>
        <w:t>polnilno mesto mora biti samostojno povezano s terminalom in informacijskim sistemom za zagotavljanje izmenjave informacij o stanju kolesa (ID številka kolesa, zaklenjeno/odklenjeno, napolnjenost baterije, okvara ipd.)</w:t>
      </w:r>
      <w:r w:rsidR="00062F77" w:rsidRPr="00062F77">
        <w:rPr>
          <w:rFonts w:asciiTheme="minorHAnsi" w:hAnsiTheme="minorHAnsi" w:cstheme="minorHAnsi"/>
          <w:color w:val="000000" w:themeColor="text1"/>
          <w:sz w:val="22"/>
        </w:rPr>
        <w:t>.</w:t>
      </w:r>
    </w:p>
    <w:p w14:paraId="42F797C2"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Priklopno mesto mora biti zaščiteno pred nevarnostjo električnega udara</w:t>
      </w:r>
      <w:r w:rsidR="00062F77" w:rsidRPr="00062F77">
        <w:rPr>
          <w:rFonts w:asciiTheme="minorHAnsi" w:hAnsiTheme="minorHAnsi" w:cstheme="minorHAnsi"/>
          <w:color w:val="000000" w:themeColor="text1"/>
          <w:sz w:val="22"/>
        </w:rPr>
        <w:t>.</w:t>
      </w:r>
      <w:r w:rsidRPr="00062F77">
        <w:rPr>
          <w:rFonts w:asciiTheme="minorHAnsi" w:hAnsiTheme="minorHAnsi" w:cstheme="minorHAnsi"/>
          <w:color w:val="000000" w:themeColor="text1"/>
          <w:sz w:val="22"/>
        </w:rPr>
        <w:t xml:space="preserve"> </w:t>
      </w:r>
    </w:p>
    <w:p w14:paraId="2F85C2E5" w14:textId="77777777" w:rsidR="00062F77"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Posamezno priklopno mesto mora biti avtonomno in omogočati enostavno odstranitev in premestitev na drugo postajo v primeru potrebe</w:t>
      </w:r>
      <w:r w:rsidR="00062F77" w:rsidRPr="00062F77">
        <w:rPr>
          <w:rFonts w:asciiTheme="minorHAnsi" w:hAnsiTheme="minorHAnsi" w:cstheme="minorHAnsi"/>
          <w:color w:val="000000" w:themeColor="text1"/>
          <w:sz w:val="22"/>
        </w:rPr>
        <w:t>.</w:t>
      </w:r>
      <w:r w:rsidRPr="00062F77">
        <w:rPr>
          <w:rFonts w:asciiTheme="minorHAnsi" w:hAnsiTheme="minorHAnsi" w:cstheme="minorHAnsi"/>
          <w:color w:val="000000" w:themeColor="text1"/>
          <w:sz w:val="22"/>
        </w:rPr>
        <w:t xml:space="preserve"> </w:t>
      </w:r>
    </w:p>
    <w:p w14:paraId="3992A7BB" w14:textId="77777777" w:rsidR="00D2422F" w:rsidRPr="00062F77" w:rsidRDefault="00D2422F" w:rsidP="00415010">
      <w:pPr>
        <w:pStyle w:val="SPKTPTEKST"/>
        <w:numPr>
          <w:ilvl w:val="0"/>
          <w:numId w:val="17"/>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Posamezno priklopno mesto mora omogočati avtonomno upravljanje preko mobilne aplikacije in pametnih kartic</w:t>
      </w:r>
      <w:r w:rsidR="00062F77" w:rsidRPr="00062F77">
        <w:rPr>
          <w:rFonts w:asciiTheme="minorHAnsi" w:hAnsiTheme="minorHAnsi" w:cstheme="minorHAnsi"/>
          <w:color w:val="000000" w:themeColor="text1"/>
          <w:sz w:val="22"/>
        </w:rPr>
        <w:t>.</w:t>
      </w:r>
    </w:p>
    <w:p w14:paraId="4A3970EC" w14:textId="77777777" w:rsidR="00A829FC" w:rsidRDefault="00A829FC" w:rsidP="00062F77">
      <w:pPr>
        <w:spacing w:line="276" w:lineRule="auto"/>
        <w:jc w:val="both"/>
        <w:rPr>
          <w:rFonts w:asciiTheme="minorHAnsi" w:hAnsiTheme="minorHAnsi" w:cstheme="minorHAnsi"/>
          <w:b/>
          <w:color w:val="000000" w:themeColor="text1"/>
        </w:rPr>
      </w:pPr>
    </w:p>
    <w:p w14:paraId="18ADEC39" w14:textId="77777777" w:rsidR="00153AF3" w:rsidRPr="00062F77" w:rsidRDefault="00062F77" w:rsidP="00062F77">
      <w:pPr>
        <w:spacing w:line="276" w:lineRule="auto"/>
        <w:jc w:val="both"/>
        <w:rPr>
          <w:rFonts w:asciiTheme="minorHAnsi" w:hAnsiTheme="minorHAnsi" w:cstheme="minorHAnsi"/>
          <w:color w:val="000000" w:themeColor="text1"/>
        </w:rPr>
      </w:pPr>
      <w:r>
        <w:rPr>
          <w:rFonts w:asciiTheme="minorHAnsi" w:hAnsiTheme="minorHAnsi" w:cstheme="minorHAnsi"/>
          <w:b/>
          <w:color w:val="000000" w:themeColor="text1"/>
        </w:rPr>
        <w:t>Zahteve za</w:t>
      </w:r>
      <w:r w:rsidR="00153AF3" w:rsidRPr="00062F77">
        <w:rPr>
          <w:rFonts w:asciiTheme="minorHAnsi" w:hAnsiTheme="minorHAnsi" w:cstheme="minorHAnsi"/>
          <w:b/>
          <w:color w:val="000000" w:themeColor="text1"/>
        </w:rPr>
        <w:t xml:space="preserve"> postaje za izposojo koles:</w:t>
      </w:r>
      <w:r w:rsidR="00153AF3" w:rsidRPr="00062F77">
        <w:rPr>
          <w:rFonts w:asciiTheme="minorHAnsi" w:hAnsiTheme="minorHAnsi" w:cstheme="minorHAnsi"/>
          <w:color w:val="000000" w:themeColor="text1"/>
        </w:rPr>
        <w:t xml:space="preserve"> </w:t>
      </w:r>
    </w:p>
    <w:p w14:paraId="634BFC0E" w14:textId="7C9BD988" w:rsidR="00153AF3" w:rsidRPr="00A829FC" w:rsidRDefault="00153AF3" w:rsidP="00415010">
      <w:pPr>
        <w:numPr>
          <w:ilvl w:val="0"/>
          <w:numId w:val="12"/>
        </w:numPr>
        <w:spacing w:line="276" w:lineRule="auto"/>
        <w:ind w:hanging="360"/>
        <w:jc w:val="both"/>
        <w:rPr>
          <w:rFonts w:asciiTheme="minorHAnsi" w:hAnsiTheme="minorHAnsi" w:cstheme="minorHAnsi"/>
          <w:color w:val="000000" w:themeColor="text1"/>
        </w:rPr>
      </w:pPr>
      <w:r w:rsidRPr="00A829FC">
        <w:rPr>
          <w:rFonts w:asciiTheme="minorHAnsi" w:hAnsiTheme="minorHAnsi" w:cstheme="minorHAnsi"/>
          <w:color w:val="000000" w:themeColor="text1"/>
        </w:rPr>
        <w:t>Sistem mora omogočati nadgradnjo, tako da je število priključnih mest na eni posta</w:t>
      </w:r>
      <w:r w:rsidR="008F2076">
        <w:rPr>
          <w:rFonts w:asciiTheme="minorHAnsi" w:hAnsiTheme="minorHAnsi" w:cstheme="minorHAnsi"/>
          <w:color w:val="000000" w:themeColor="text1"/>
        </w:rPr>
        <w:t>ji možno povečati ali zmanjšati</w:t>
      </w:r>
      <w:r w:rsidRPr="00A829FC">
        <w:rPr>
          <w:rFonts w:asciiTheme="minorHAnsi" w:hAnsiTheme="minorHAnsi" w:cstheme="minorHAnsi"/>
          <w:color w:val="000000" w:themeColor="text1"/>
        </w:rPr>
        <w:t xml:space="preserve">. </w:t>
      </w:r>
    </w:p>
    <w:p w14:paraId="75118B83" w14:textId="6B429C91" w:rsidR="00153AF3" w:rsidRPr="00A829FC" w:rsidRDefault="008F2076" w:rsidP="00415010">
      <w:pPr>
        <w:numPr>
          <w:ilvl w:val="0"/>
          <w:numId w:val="12"/>
        </w:numPr>
        <w:spacing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P</w:t>
      </w:r>
      <w:r w:rsidR="00153AF3" w:rsidRPr="00A829FC">
        <w:rPr>
          <w:rFonts w:asciiTheme="minorHAnsi" w:hAnsiTheme="minorHAnsi" w:cstheme="minorHAnsi"/>
          <w:color w:val="000000" w:themeColor="text1"/>
        </w:rPr>
        <w:t>riključno mesto mora biti neodvisno in omogočati identifikacijo uporabnika in kolesa.</w:t>
      </w:r>
    </w:p>
    <w:p w14:paraId="3D22060B" w14:textId="152B525F" w:rsidR="00153AF3" w:rsidRPr="00A829FC" w:rsidRDefault="008F2076" w:rsidP="00415010">
      <w:pPr>
        <w:numPr>
          <w:ilvl w:val="0"/>
          <w:numId w:val="12"/>
        </w:numPr>
        <w:spacing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P</w:t>
      </w:r>
      <w:r w:rsidR="00153AF3" w:rsidRPr="00A829FC">
        <w:rPr>
          <w:rFonts w:asciiTheme="minorHAnsi" w:hAnsiTheme="minorHAnsi" w:cstheme="minorHAnsi"/>
          <w:color w:val="000000" w:themeColor="text1"/>
        </w:rPr>
        <w:t xml:space="preserve">ostaja </w:t>
      </w:r>
      <w:r w:rsidR="00802E8D" w:rsidRPr="00A829FC">
        <w:rPr>
          <w:rFonts w:asciiTheme="minorHAnsi" w:hAnsiTheme="minorHAnsi" w:cstheme="minorHAnsi"/>
          <w:color w:val="000000" w:themeColor="text1"/>
        </w:rPr>
        <w:t>lahko vsebuje</w:t>
      </w:r>
      <w:r w:rsidR="00153AF3" w:rsidRPr="00A829FC">
        <w:rPr>
          <w:rFonts w:asciiTheme="minorHAnsi" w:hAnsiTheme="minorHAnsi" w:cstheme="minorHAnsi"/>
          <w:color w:val="000000" w:themeColor="text1"/>
        </w:rPr>
        <w:t xml:space="preserve"> videonadzor. </w:t>
      </w:r>
      <w:r w:rsidR="00802E8D" w:rsidRPr="00A829FC">
        <w:rPr>
          <w:rFonts w:asciiTheme="minorHAnsi" w:hAnsiTheme="minorHAnsi" w:cstheme="minorHAnsi"/>
          <w:color w:val="000000" w:themeColor="text1"/>
        </w:rPr>
        <w:t xml:space="preserve">V primeru, da postaja ne vključuje videonadzor, mora biti opcija za nadgradnjo le-tega. </w:t>
      </w:r>
    </w:p>
    <w:p w14:paraId="5D4EABBC" w14:textId="711D5DA3" w:rsidR="00153AF3" w:rsidRPr="00A829FC" w:rsidRDefault="008F2076" w:rsidP="00415010">
      <w:pPr>
        <w:numPr>
          <w:ilvl w:val="0"/>
          <w:numId w:val="12"/>
        </w:numPr>
        <w:spacing w:line="276" w:lineRule="auto"/>
        <w:ind w:hanging="360"/>
        <w:jc w:val="both"/>
        <w:rPr>
          <w:rFonts w:asciiTheme="minorHAnsi" w:hAnsiTheme="minorHAnsi" w:cstheme="minorHAnsi"/>
          <w:color w:val="000000" w:themeColor="text1"/>
        </w:rPr>
      </w:pPr>
      <w:r>
        <w:rPr>
          <w:rFonts w:asciiTheme="minorHAnsi" w:hAnsiTheme="minorHAnsi" w:cstheme="minorHAnsi"/>
          <w:color w:val="000000" w:themeColor="text1"/>
        </w:rPr>
        <w:t>P</w:t>
      </w:r>
      <w:r w:rsidR="00153AF3" w:rsidRPr="00A829FC">
        <w:rPr>
          <w:rFonts w:asciiTheme="minorHAnsi" w:hAnsiTheme="minorHAnsi" w:cstheme="minorHAnsi"/>
          <w:color w:val="000000" w:themeColor="text1"/>
        </w:rPr>
        <w:t>ostaja mora komunicirati in posredovati podatke serverju ter nazaj.</w:t>
      </w:r>
    </w:p>
    <w:p w14:paraId="2E1F4009" w14:textId="77777777" w:rsidR="00153AF3" w:rsidRPr="00A829FC" w:rsidRDefault="00153AF3" w:rsidP="00415010">
      <w:pPr>
        <w:numPr>
          <w:ilvl w:val="0"/>
          <w:numId w:val="12"/>
        </w:numPr>
        <w:spacing w:line="276" w:lineRule="auto"/>
        <w:ind w:hanging="360"/>
        <w:jc w:val="both"/>
        <w:rPr>
          <w:rFonts w:asciiTheme="minorHAnsi" w:hAnsiTheme="minorHAnsi" w:cstheme="minorHAnsi"/>
          <w:color w:val="000000" w:themeColor="text1"/>
        </w:rPr>
      </w:pPr>
      <w:r w:rsidRPr="00A829FC">
        <w:rPr>
          <w:rFonts w:asciiTheme="minorHAnsi" w:hAnsiTheme="minorHAnsi" w:cstheme="minorHAnsi"/>
          <w:color w:val="000000" w:themeColor="text1"/>
        </w:rPr>
        <w:t xml:space="preserve">Zaradi oddaljenega delovanja postaje ter povezovanja s serverjem, mora postaja vključevati možnost dostopanja do interneta preko WI-FI omrežja (v kolikor to ni mogoče pa SIM kartic - npr. GPRS  data transfer/mobilni internet ipd.) </w:t>
      </w:r>
    </w:p>
    <w:p w14:paraId="7FE872F5" w14:textId="77777777" w:rsidR="00153AF3" w:rsidRPr="00A829FC" w:rsidRDefault="00153AF3" w:rsidP="00415010">
      <w:pPr>
        <w:numPr>
          <w:ilvl w:val="0"/>
          <w:numId w:val="12"/>
        </w:numPr>
        <w:spacing w:line="276" w:lineRule="auto"/>
        <w:ind w:hanging="360"/>
        <w:jc w:val="both"/>
        <w:rPr>
          <w:rFonts w:asciiTheme="minorHAnsi" w:hAnsiTheme="minorHAnsi" w:cstheme="minorHAnsi"/>
          <w:color w:val="000000" w:themeColor="text1"/>
        </w:rPr>
      </w:pPr>
      <w:r w:rsidRPr="00A829FC">
        <w:rPr>
          <w:rFonts w:asciiTheme="minorHAnsi" w:hAnsiTheme="minorHAnsi" w:cstheme="minorHAnsi"/>
          <w:color w:val="000000" w:themeColor="text1"/>
        </w:rPr>
        <w:lastRenderedPageBreak/>
        <w:t xml:space="preserve">Sistem mora ob izpadu internetne povezave še vedno omogočati delovanje in shranjevanje dogodkov lokalno. Ob ponovni vzpostavitvi povezave se podatki samodejno sinhronizirajo (prenesejo) s sistemom za krmiljenje. </w:t>
      </w:r>
    </w:p>
    <w:p w14:paraId="138F0B1B" w14:textId="77777777" w:rsidR="00AD7DDB" w:rsidRPr="00062F77" w:rsidRDefault="00AD7DDB" w:rsidP="00A829FC">
      <w:pPr>
        <w:spacing w:after="14" w:line="276" w:lineRule="auto"/>
        <w:jc w:val="both"/>
        <w:rPr>
          <w:rFonts w:asciiTheme="minorHAnsi" w:hAnsiTheme="minorHAnsi" w:cstheme="minorHAnsi"/>
          <w:color w:val="000000" w:themeColor="text1"/>
        </w:rPr>
      </w:pPr>
    </w:p>
    <w:p w14:paraId="71A9C613" w14:textId="77777777" w:rsidR="008E00C1" w:rsidRPr="00062F77" w:rsidRDefault="008E00C1" w:rsidP="00062F77">
      <w:pPr>
        <w:spacing w:line="276" w:lineRule="auto"/>
        <w:rPr>
          <w:rFonts w:asciiTheme="minorHAnsi" w:hAnsiTheme="minorHAnsi" w:cstheme="minorHAnsi"/>
          <w:color w:val="000000" w:themeColor="text1"/>
        </w:rPr>
      </w:pPr>
    </w:p>
    <w:p w14:paraId="1920BABF" w14:textId="1317F706" w:rsidR="00AD7DDB" w:rsidRPr="00356065" w:rsidRDefault="00A829FC" w:rsidP="00A829FC">
      <w:pPr>
        <w:spacing w:line="276" w:lineRule="auto"/>
        <w:jc w:val="both"/>
        <w:rPr>
          <w:rFonts w:asciiTheme="minorHAnsi" w:hAnsiTheme="minorHAnsi" w:cstheme="minorHAnsi"/>
          <w:b/>
          <w:color w:val="000000" w:themeColor="text1"/>
        </w:rPr>
      </w:pPr>
      <w:r w:rsidRPr="00356065">
        <w:rPr>
          <w:rFonts w:asciiTheme="minorHAnsi" w:hAnsiTheme="minorHAnsi" w:cstheme="minorHAnsi"/>
          <w:b/>
          <w:color w:val="000000" w:themeColor="text1"/>
        </w:rPr>
        <w:t>4</w:t>
      </w:r>
      <w:r w:rsidR="00AD7DDB" w:rsidRPr="00356065">
        <w:rPr>
          <w:rFonts w:asciiTheme="minorHAnsi" w:hAnsiTheme="minorHAnsi" w:cstheme="minorHAnsi"/>
          <w:b/>
          <w:color w:val="000000" w:themeColor="text1"/>
        </w:rPr>
        <w:t xml:space="preserve">.3. </w:t>
      </w:r>
      <w:r w:rsidR="00D2422F" w:rsidRPr="00356065">
        <w:rPr>
          <w:rFonts w:asciiTheme="minorHAnsi" w:hAnsiTheme="minorHAnsi" w:cstheme="minorHAnsi"/>
          <w:b/>
          <w:color w:val="000000" w:themeColor="text1"/>
        </w:rPr>
        <w:t xml:space="preserve">TEHNIČNE KARAKTERISTIKE </w:t>
      </w:r>
      <w:r w:rsidR="00AD7DDB" w:rsidRPr="00356065">
        <w:rPr>
          <w:rFonts w:asciiTheme="minorHAnsi" w:hAnsiTheme="minorHAnsi" w:cstheme="minorHAnsi"/>
          <w:b/>
          <w:color w:val="000000" w:themeColor="text1"/>
        </w:rPr>
        <w:t>ZA INFORMACIJSKI TERMINAL</w:t>
      </w:r>
      <w:r w:rsidR="008E00C1" w:rsidRPr="00356065">
        <w:rPr>
          <w:rFonts w:asciiTheme="minorHAnsi" w:hAnsiTheme="minorHAnsi" w:cstheme="minorHAnsi"/>
          <w:b/>
          <w:color w:val="000000" w:themeColor="text1"/>
        </w:rPr>
        <w:t xml:space="preserve"> </w:t>
      </w:r>
    </w:p>
    <w:p w14:paraId="17A8DDF9" w14:textId="77777777" w:rsidR="008E00C1" w:rsidRPr="00062F77" w:rsidRDefault="008E00C1" w:rsidP="00062F77">
      <w:pPr>
        <w:spacing w:line="276" w:lineRule="auto"/>
        <w:rPr>
          <w:rFonts w:asciiTheme="minorHAnsi" w:hAnsiTheme="minorHAnsi" w:cstheme="minorHAnsi"/>
          <w:b/>
          <w:color w:val="000000" w:themeColor="text1"/>
        </w:rPr>
      </w:pPr>
    </w:p>
    <w:p w14:paraId="44584FDB"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 xml:space="preserve">Ohišje in konstrukcija terminala morata biti robustna ter odporna na atmosferske vplive (padavine, mraz, vročina) in udarce. Steber terminala naj bo elipsaste ali valjaste oblike, v primeru pravokotne oblike pa morajo biti vsi vidni robovi zaokroženi. </w:t>
      </w:r>
    </w:p>
    <w:p w14:paraId="0AFC5975"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Na ohišju morajo biti vgrajena vratca, ki omogočajo dostop do elektronske opreme za potrebe vzdrževanja in izvajanje rednih servisov. Vratca morajo biti zaklenjena in zaščitena pred odpiranjem nepooblaščenih oseb.</w:t>
      </w:r>
    </w:p>
    <w:p w14:paraId="0E008944"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Terminal mora omogočati priklop na električno omrežje preko napajalnega kabla lahko pa tudi preko fotovoltaičnega sistema (paneli).</w:t>
      </w:r>
    </w:p>
    <w:p w14:paraId="459EAC2D"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Za primere uporabe postaj brez električnih koles naj bo terminal opremljen opcijsko z tudi z lastnim napajanjem (fotovoltaični sistem z akumulatorjem/baterijo)</w:t>
      </w:r>
      <w:r w:rsidR="00356065">
        <w:rPr>
          <w:rFonts w:asciiTheme="minorHAnsi" w:hAnsiTheme="minorHAnsi" w:cstheme="minorHAnsi"/>
          <w:color w:val="000000" w:themeColor="text1"/>
          <w:sz w:val="22"/>
        </w:rPr>
        <w:t>.</w:t>
      </w:r>
      <w:r w:rsidRPr="00062F77">
        <w:rPr>
          <w:rFonts w:asciiTheme="minorHAnsi" w:hAnsiTheme="minorHAnsi" w:cstheme="minorHAnsi"/>
          <w:color w:val="000000" w:themeColor="text1"/>
          <w:sz w:val="22"/>
        </w:rPr>
        <w:t xml:space="preserve"> </w:t>
      </w:r>
    </w:p>
    <w:p w14:paraId="73401635"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Informacijski terminal mora biti neposredno povezan s posameznimi priklopnimi mesti tako s komunikacijskim kablom kot kablom za polnjenje električnih koles</w:t>
      </w:r>
      <w:r w:rsidR="00356065">
        <w:rPr>
          <w:rFonts w:asciiTheme="minorHAnsi" w:hAnsiTheme="minorHAnsi" w:cstheme="minorHAnsi"/>
          <w:color w:val="000000" w:themeColor="text1"/>
          <w:sz w:val="22"/>
        </w:rPr>
        <w:t>.</w:t>
      </w:r>
    </w:p>
    <w:p w14:paraId="7CA0E39D"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Sestavni del terminala je prikazovalnik (monitor) na dotik, odporen na atmosferske vplive in neobčutljiv na praske</w:t>
      </w:r>
      <w:r w:rsidR="00356065">
        <w:rPr>
          <w:rFonts w:asciiTheme="minorHAnsi" w:hAnsiTheme="minorHAnsi" w:cstheme="minorHAnsi"/>
          <w:color w:val="000000" w:themeColor="text1"/>
          <w:sz w:val="22"/>
        </w:rPr>
        <w:t>.</w:t>
      </w:r>
    </w:p>
    <w:p w14:paraId="434901AF"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Zaradi možnosti uporabe čim širšega kroga uporabnikov (različnih starostnih skupin, sposobnosti in zmožnosti) naj bo terminal opremljen z čitalniki kartic in omogočati plačevanje z običajnimi in brezstičnimi plačilnimi, kreditnimi in debetnimi karticami kot tudi s pomočjo mobilne aplikacije</w:t>
      </w:r>
      <w:r w:rsidR="00356065">
        <w:rPr>
          <w:rFonts w:asciiTheme="minorHAnsi" w:hAnsiTheme="minorHAnsi" w:cstheme="minorHAnsi"/>
          <w:color w:val="000000" w:themeColor="text1"/>
          <w:sz w:val="22"/>
        </w:rPr>
        <w:t>.</w:t>
      </w:r>
    </w:p>
    <w:p w14:paraId="62D275F5" w14:textId="77777777" w:rsidR="00D2422F"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Terminal mora biti na vidnem mestu opremljen z navodili za uporabo v najmanj slovenskem in angleškem jeziku</w:t>
      </w:r>
      <w:r w:rsidR="00356065">
        <w:rPr>
          <w:rFonts w:asciiTheme="minorHAnsi" w:hAnsiTheme="minorHAnsi" w:cstheme="minorHAnsi"/>
          <w:color w:val="000000" w:themeColor="text1"/>
          <w:sz w:val="22"/>
        </w:rPr>
        <w:t>.</w:t>
      </w:r>
    </w:p>
    <w:p w14:paraId="3F041A9C" w14:textId="77777777" w:rsidR="00FF28AB" w:rsidRPr="00062F77" w:rsidRDefault="00D2422F" w:rsidP="00415010">
      <w:pPr>
        <w:pStyle w:val="SPKTPTEKST"/>
        <w:numPr>
          <w:ilvl w:val="0"/>
          <w:numId w:val="18"/>
        </w:numPr>
        <w:spacing w:before="0" w:line="276" w:lineRule="auto"/>
        <w:rPr>
          <w:rFonts w:asciiTheme="minorHAnsi" w:hAnsiTheme="minorHAnsi" w:cstheme="minorHAnsi"/>
          <w:color w:val="000000" w:themeColor="text1"/>
          <w:sz w:val="22"/>
        </w:rPr>
      </w:pPr>
      <w:r w:rsidRPr="00062F77">
        <w:rPr>
          <w:rFonts w:asciiTheme="minorHAnsi" w:hAnsiTheme="minorHAnsi" w:cstheme="minorHAnsi"/>
          <w:color w:val="000000" w:themeColor="text1"/>
          <w:sz w:val="22"/>
        </w:rPr>
        <w:t>Na terminalu mora biti zagotovljen prostor za logotip občine</w:t>
      </w:r>
      <w:r w:rsidR="00356065">
        <w:rPr>
          <w:rFonts w:asciiTheme="minorHAnsi" w:hAnsiTheme="minorHAnsi" w:cstheme="minorHAnsi"/>
          <w:color w:val="000000" w:themeColor="text1"/>
          <w:sz w:val="22"/>
        </w:rPr>
        <w:t>.</w:t>
      </w:r>
    </w:p>
    <w:p w14:paraId="1B7DAE03" w14:textId="77777777" w:rsidR="00AD7DDB" w:rsidRPr="00062F77" w:rsidRDefault="00AD7DDB" w:rsidP="00062F77">
      <w:pPr>
        <w:spacing w:line="276" w:lineRule="auto"/>
        <w:rPr>
          <w:rFonts w:asciiTheme="minorHAnsi" w:hAnsiTheme="minorHAnsi" w:cstheme="minorHAnsi"/>
          <w:b/>
          <w:color w:val="000000" w:themeColor="text1"/>
        </w:rPr>
      </w:pPr>
    </w:p>
    <w:p w14:paraId="161AFC8C" w14:textId="2B658831" w:rsidR="00F46C93" w:rsidRDefault="00AD7DDB" w:rsidP="00AB3718">
      <w:pPr>
        <w:pStyle w:val="Odstavekseznama"/>
        <w:numPr>
          <w:ilvl w:val="1"/>
          <w:numId w:val="13"/>
        </w:numPr>
        <w:spacing w:line="276" w:lineRule="auto"/>
        <w:rPr>
          <w:rFonts w:cstheme="minorHAnsi"/>
          <w:b/>
          <w:color w:val="000000" w:themeColor="text1"/>
        </w:rPr>
      </w:pPr>
      <w:r w:rsidRPr="00F14E8C">
        <w:rPr>
          <w:rFonts w:cstheme="minorHAnsi"/>
          <w:b/>
          <w:color w:val="000000" w:themeColor="text1"/>
        </w:rPr>
        <w:t xml:space="preserve">PROGRAMSKA APLIKACIJA ZA </w:t>
      </w:r>
      <w:r w:rsidR="00A829FC" w:rsidRPr="00F14E8C">
        <w:rPr>
          <w:rFonts w:cstheme="minorHAnsi"/>
          <w:b/>
          <w:color w:val="000000" w:themeColor="text1"/>
        </w:rPr>
        <w:t xml:space="preserve">UPORABNIKA IN UPRAVLJALCA SISTEMA IN IMPLEMENTACIJA CELOTNEGA SISTEMA, VKLJUČNO S PROMOCIJO </w:t>
      </w:r>
    </w:p>
    <w:p w14:paraId="71267A8B" w14:textId="77777777" w:rsidR="00F14E8C" w:rsidRPr="00F14E8C" w:rsidRDefault="00F14E8C" w:rsidP="00F14E8C">
      <w:pPr>
        <w:pStyle w:val="Odstavekseznama"/>
        <w:spacing w:line="276" w:lineRule="auto"/>
        <w:ind w:left="360"/>
        <w:rPr>
          <w:rFonts w:cstheme="minorHAnsi"/>
          <w:b/>
          <w:color w:val="000000" w:themeColor="text1"/>
        </w:rPr>
      </w:pPr>
    </w:p>
    <w:p w14:paraId="24573637" w14:textId="77777777" w:rsidR="00E96538" w:rsidRPr="00A829FC" w:rsidRDefault="00245EA8" w:rsidP="00A829FC">
      <w:pPr>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Zahteve za p</w:t>
      </w:r>
      <w:r w:rsidR="00F46C93" w:rsidRPr="00A829FC">
        <w:rPr>
          <w:rFonts w:asciiTheme="minorHAnsi" w:hAnsiTheme="minorHAnsi" w:cstheme="minorHAnsi"/>
          <w:b/>
          <w:color w:val="000000" w:themeColor="text1"/>
        </w:rPr>
        <w:t>rogramsk</w:t>
      </w:r>
      <w:r>
        <w:rPr>
          <w:rFonts w:asciiTheme="minorHAnsi" w:hAnsiTheme="minorHAnsi" w:cstheme="minorHAnsi"/>
          <w:b/>
          <w:color w:val="000000" w:themeColor="text1"/>
        </w:rPr>
        <w:t>o</w:t>
      </w:r>
      <w:r w:rsidR="00F46C93" w:rsidRPr="00A829FC">
        <w:rPr>
          <w:rFonts w:asciiTheme="minorHAnsi" w:hAnsiTheme="minorHAnsi" w:cstheme="minorHAnsi"/>
          <w:b/>
          <w:color w:val="000000" w:themeColor="text1"/>
        </w:rPr>
        <w:t xml:space="preserve"> aplikacij</w:t>
      </w:r>
      <w:r>
        <w:rPr>
          <w:rFonts w:asciiTheme="minorHAnsi" w:hAnsiTheme="minorHAnsi" w:cstheme="minorHAnsi"/>
          <w:b/>
          <w:color w:val="000000" w:themeColor="text1"/>
        </w:rPr>
        <w:t>o</w:t>
      </w:r>
      <w:r w:rsidR="00F46C93" w:rsidRPr="00A829FC">
        <w:rPr>
          <w:rFonts w:asciiTheme="minorHAnsi" w:hAnsiTheme="minorHAnsi" w:cstheme="minorHAnsi"/>
          <w:b/>
          <w:color w:val="000000" w:themeColor="text1"/>
        </w:rPr>
        <w:t xml:space="preserve"> za </w:t>
      </w:r>
      <w:r w:rsidR="00D2422F" w:rsidRPr="00A829FC">
        <w:rPr>
          <w:rFonts w:asciiTheme="minorHAnsi" w:hAnsiTheme="minorHAnsi" w:cstheme="minorHAnsi"/>
          <w:b/>
          <w:color w:val="000000" w:themeColor="text1"/>
        </w:rPr>
        <w:t>upravitelja</w:t>
      </w:r>
      <w:r w:rsidR="00F46C93" w:rsidRPr="00A829FC">
        <w:rPr>
          <w:rFonts w:asciiTheme="minorHAnsi" w:hAnsiTheme="minorHAnsi" w:cstheme="minorHAnsi"/>
          <w:b/>
          <w:color w:val="000000" w:themeColor="text1"/>
        </w:rPr>
        <w:t xml:space="preserve"> (za </w:t>
      </w:r>
      <w:r w:rsidR="00F02FDD" w:rsidRPr="00A829FC">
        <w:rPr>
          <w:rFonts w:asciiTheme="minorHAnsi" w:hAnsiTheme="minorHAnsi" w:cstheme="minorHAnsi"/>
          <w:b/>
          <w:color w:val="000000" w:themeColor="text1"/>
        </w:rPr>
        <w:t>upravljanje in nadzor sistema)</w:t>
      </w:r>
      <w:r>
        <w:rPr>
          <w:rFonts w:asciiTheme="minorHAnsi" w:hAnsiTheme="minorHAnsi" w:cstheme="minorHAnsi"/>
          <w:b/>
          <w:color w:val="000000" w:themeColor="text1"/>
        </w:rPr>
        <w:t>:</w:t>
      </w:r>
    </w:p>
    <w:p w14:paraId="40C7AE07" w14:textId="77777777" w:rsidR="00F46C93" w:rsidRPr="00062F77" w:rsidRDefault="00F46C93" w:rsidP="00062F77">
      <w:pPr>
        <w:pStyle w:val="Odstavekseznama"/>
        <w:spacing w:line="276" w:lineRule="auto"/>
        <w:rPr>
          <w:rFonts w:cstheme="minorHAnsi"/>
          <w:b/>
          <w:color w:val="000000" w:themeColor="text1"/>
        </w:rPr>
      </w:pPr>
    </w:p>
    <w:p w14:paraId="476C1869" w14:textId="77777777" w:rsidR="00F02FDD" w:rsidRPr="00062F77" w:rsidRDefault="0092281F" w:rsidP="00062F77">
      <w:pPr>
        <w:spacing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Izvajalec sistema izposoje koles mora za potrebe delovanja in uporabe sistema zagotoviti celovito informacijsko ureditev sistema upravljanja izposoje koles - p</w:t>
      </w:r>
      <w:r w:rsidR="00F02FDD" w:rsidRPr="00062F77">
        <w:rPr>
          <w:rFonts w:asciiTheme="minorHAnsi" w:hAnsiTheme="minorHAnsi" w:cstheme="minorHAnsi"/>
          <w:color w:val="000000" w:themeColor="text1"/>
        </w:rPr>
        <w:t>rogramsk</w:t>
      </w:r>
      <w:r w:rsidRPr="00062F77">
        <w:rPr>
          <w:rFonts w:asciiTheme="minorHAnsi" w:hAnsiTheme="minorHAnsi" w:cstheme="minorHAnsi"/>
          <w:color w:val="000000" w:themeColor="text1"/>
        </w:rPr>
        <w:t>o</w:t>
      </w:r>
      <w:r w:rsidR="00F02FDD" w:rsidRPr="00062F77">
        <w:rPr>
          <w:rFonts w:asciiTheme="minorHAnsi" w:hAnsiTheme="minorHAnsi" w:cstheme="minorHAnsi"/>
          <w:color w:val="000000" w:themeColor="text1"/>
        </w:rPr>
        <w:t xml:space="preserve"> aplikacij</w:t>
      </w:r>
      <w:r w:rsidRPr="00062F77">
        <w:rPr>
          <w:rFonts w:asciiTheme="minorHAnsi" w:hAnsiTheme="minorHAnsi" w:cstheme="minorHAnsi"/>
          <w:color w:val="000000" w:themeColor="text1"/>
        </w:rPr>
        <w:t>o, ki</w:t>
      </w:r>
      <w:r w:rsidR="00F02FDD" w:rsidRPr="00062F77">
        <w:rPr>
          <w:rFonts w:asciiTheme="minorHAnsi" w:hAnsiTheme="minorHAnsi" w:cstheme="minorHAnsi"/>
          <w:color w:val="000000" w:themeColor="text1"/>
        </w:rPr>
        <w:t xml:space="preserve"> mora omogočati </w:t>
      </w:r>
      <w:r w:rsidRPr="00062F77">
        <w:rPr>
          <w:rFonts w:asciiTheme="minorHAnsi" w:hAnsiTheme="minorHAnsi" w:cstheme="minorHAnsi"/>
          <w:color w:val="000000" w:themeColor="text1"/>
        </w:rPr>
        <w:t xml:space="preserve">najmanj </w:t>
      </w:r>
      <w:r w:rsidR="00F02FDD" w:rsidRPr="00062F77">
        <w:rPr>
          <w:rFonts w:asciiTheme="minorHAnsi" w:hAnsiTheme="minorHAnsi" w:cstheme="minorHAnsi"/>
          <w:color w:val="000000" w:themeColor="text1"/>
        </w:rPr>
        <w:t>naslednje aktivnosti:</w:t>
      </w:r>
    </w:p>
    <w:p w14:paraId="18F15421" w14:textId="77777777" w:rsidR="00F02FDD" w:rsidRPr="00062F77" w:rsidRDefault="00F02FDD" w:rsidP="00062F77">
      <w:pPr>
        <w:spacing w:line="276" w:lineRule="auto"/>
        <w:rPr>
          <w:rFonts w:asciiTheme="minorHAnsi" w:hAnsiTheme="minorHAnsi" w:cstheme="minorHAnsi"/>
          <w:b/>
          <w:color w:val="000000" w:themeColor="text1"/>
        </w:rPr>
      </w:pPr>
    </w:p>
    <w:p w14:paraId="7D35439C" w14:textId="77777777" w:rsidR="004D6E58" w:rsidRPr="00062F77" w:rsidRDefault="004D6E58" w:rsidP="00415010">
      <w:pPr>
        <w:numPr>
          <w:ilvl w:val="0"/>
          <w:numId w:val="14"/>
        </w:numPr>
        <w:spacing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priprava in vzpostavitev programske opreme za podporo in delovanje javnega sistema izposoje koles</w:t>
      </w:r>
    </w:p>
    <w:p w14:paraId="7F6FBEC4" w14:textId="77777777" w:rsidR="00F02FDD" w:rsidRPr="00062F77" w:rsidRDefault="00F02FDD" w:rsidP="00415010">
      <w:pPr>
        <w:numPr>
          <w:ilvl w:val="0"/>
          <w:numId w:val="14"/>
        </w:numPr>
        <w:spacing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uvedba</w:t>
      </w:r>
      <w:r w:rsidR="00356065">
        <w:rPr>
          <w:rFonts w:asciiTheme="minorHAnsi" w:hAnsiTheme="minorHAnsi" w:cstheme="minorHAnsi"/>
          <w:color w:val="000000" w:themeColor="text1"/>
        </w:rPr>
        <w:t xml:space="preserve"> </w:t>
      </w:r>
      <w:r w:rsidRPr="00062F77">
        <w:rPr>
          <w:rFonts w:asciiTheme="minorHAnsi" w:hAnsiTheme="minorHAnsi" w:cstheme="minorHAnsi"/>
          <w:color w:val="000000" w:themeColor="text1"/>
        </w:rPr>
        <w:t>/</w:t>
      </w:r>
      <w:r w:rsidR="00356065">
        <w:rPr>
          <w:rFonts w:asciiTheme="minorHAnsi" w:hAnsiTheme="minorHAnsi" w:cstheme="minorHAnsi"/>
          <w:color w:val="000000" w:themeColor="text1"/>
        </w:rPr>
        <w:t xml:space="preserve"> </w:t>
      </w:r>
      <w:r w:rsidRPr="00062F77">
        <w:rPr>
          <w:rFonts w:asciiTheme="minorHAnsi" w:hAnsiTheme="minorHAnsi" w:cstheme="minorHAnsi"/>
          <w:color w:val="000000" w:themeColor="text1"/>
        </w:rPr>
        <w:t>prilagoditev lokalne aplikacije</w:t>
      </w:r>
      <w:r w:rsidR="00356065">
        <w:rPr>
          <w:rFonts w:asciiTheme="minorHAnsi" w:hAnsiTheme="minorHAnsi" w:cstheme="minorHAnsi"/>
          <w:color w:val="000000" w:themeColor="text1"/>
        </w:rPr>
        <w:t xml:space="preserve"> </w:t>
      </w:r>
      <w:r w:rsidRPr="00062F77">
        <w:rPr>
          <w:rFonts w:asciiTheme="minorHAnsi" w:hAnsiTheme="minorHAnsi" w:cstheme="minorHAnsi"/>
          <w:color w:val="000000" w:themeColor="text1"/>
        </w:rPr>
        <w:t>/</w:t>
      </w:r>
      <w:r w:rsidR="00356065">
        <w:rPr>
          <w:rFonts w:asciiTheme="minorHAnsi" w:hAnsiTheme="minorHAnsi" w:cstheme="minorHAnsi"/>
          <w:color w:val="000000" w:themeColor="text1"/>
        </w:rPr>
        <w:t xml:space="preserve"> </w:t>
      </w:r>
      <w:r w:rsidRPr="00062F77">
        <w:rPr>
          <w:rFonts w:asciiTheme="minorHAnsi" w:hAnsiTheme="minorHAnsi" w:cstheme="minorHAnsi"/>
          <w:color w:val="000000" w:themeColor="text1"/>
        </w:rPr>
        <w:t>programske opreme,</w:t>
      </w:r>
    </w:p>
    <w:p w14:paraId="7CF65238" w14:textId="77777777" w:rsidR="00F02FDD" w:rsidRPr="00062F77" w:rsidRDefault="00F02FDD"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 xml:space="preserve">uvedba sistema spremljanja koles skladno z zakonodajo s področja varstva osebnih podatkov, </w:t>
      </w:r>
    </w:p>
    <w:p w14:paraId="10BD39A3" w14:textId="704C4853" w:rsidR="00F02FDD" w:rsidRPr="00062F77" w:rsidRDefault="00F02FDD"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 xml:space="preserve">mesečna poročila naročniku glede zasedenosti koles, zasedenosti postajališč, glede premikov vozil, števila aktivnih in novih uporabnikov in drugo analitiko,   </w:t>
      </w:r>
    </w:p>
    <w:p w14:paraId="4658EF77" w14:textId="77777777" w:rsidR="00F02FDD" w:rsidRPr="00062F77" w:rsidRDefault="00F02FDD"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lastRenderedPageBreak/>
        <w:t>uvedba podpore za stranke prek klicnega centra in samodejnega sistema JVR,</w:t>
      </w:r>
    </w:p>
    <w:p w14:paraId="5CE78C7C" w14:textId="77777777" w:rsidR="00F02FDD" w:rsidRPr="00062F77" w:rsidRDefault="00F02FDD"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uvedba lokalnega prehoda za sporočila SMS,</w:t>
      </w:r>
    </w:p>
    <w:p w14:paraId="3A054C3C" w14:textId="77777777" w:rsidR="00F02FDD" w:rsidRPr="00062F77" w:rsidRDefault="00F02FDD"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usposabljanje skrbnikov sistema,</w:t>
      </w:r>
    </w:p>
    <w:p w14:paraId="784A75CE" w14:textId="77777777" w:rsidR="00F02FDD" w:rsidRPr="00062F77" w:rsidRDefault="00F02FDD"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usposabljanje agentov v klicnem centru,</w:t>
      </w:r>
    </w:p>
    <w:p w14:paraId="5B966223" w14:textId="77777777" w:rsidR="004D6E58" w:rsidRPr="00062F77" w:rsidRDefault="004D6E58"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usposabljanje serviserjev,</w:t>
      </w:r>
    </w:p>
    <w:p w14:paraId="333FADC2" w14:textId="77777777" w:rsidR="00F02FDD" w:rsidRPr="00062F77" w:rsidRDefault="004D6E58" w:rsidP="00415010">
      <w:pPr>
        <w:pStyle w:val="Odstavekseznama"/>
        <w:numPr>
          <w:ilvl w:val="0"/>
          <w:numId w:val="14"/>
        </w:numPr>
        <w:spacing w:line="276" w:lineRule="auto"/>
        <w:rPr>
          <w:rFonts w:cstheme="minorHAnsi"/>
          <w:color w:val="000000" w:themeColor="text1"/>
        </w:rPr>
      </w:pPr>
      <w:r w:rsidRPr="00062F77">
        <w:rPr>
          <w:rFonts w:cstheme="minorHAnsi"/>
          <w:color w:val="000000" w:themeColor="text1"/>
        </w:rPr>
        <w:t xml:space="preserve">izdelava in predaja poročila o delovanju sistema (na četrtletje) </w:t>
      </w:r>
      <w:r w:rsidR="00F02FDD" w:rsidRPr="00062F77">
        <w:rPr>
          <w:rFonts w:cstheme="minorHAnsi"/>
          <w:color w:val="000000" w:themeColor="text1"/>
        </w:rPr>
        <w:t xml:space="preserve">  </w:t>
      </w:r>
    </w:p>
    <w:p w14:paraId="2CF9CB89" w14:textId="77777777" w:rsidR="00F02FDD" w:rsidRPr="00062F77" w:rsidRDefault="00F02FDD" w:rsidP="00062F77">
      <w:pPr>
        <w:spacing w:line="276" w:lineRule="auto"/>
        <w:rPr>
          <w:rFonts w:asciiTheme="minorHAnsi" w:hAnsiTheme="minorHAnsi" w:cstheme="minorHAnsi"/>
          <w:color w:val="000000" w:themeColor="text1"/>
        </w:rPr>
      </w:pPr>
    </w:p>
    <w:p w14:paraId="06021B5E" w14:textId="77777777" w:rsidR="00F02FDD" w:rsidRPr="00062F77" w:rsidRDefault="00F02FDD" w:rsidP="00062F77">
      <w:pPr>
        <w:spacing w:line="276" w:lineRule="auto"/>
        <w:jc w:val="both"/>
        <w:rPr>
          <w:rFonts w:asciiTheme="minorHAnsi" w:eastAsia="Calibri" w:hAnsiTheme="minorHAnsi" w:cstheme="minorHAnsi"/>
          <w:color w:val="000000" w:themeColor="text1"/>
        </w:rPr>
      </w:pPr>
      <w:r w:rsidRPr="00062F77">
        <w:rPr>
          <w:rFonts w:asciiTheme="minorHAnsi" w:hAnsiTheme="minorHAnsi" w:cstheme="minorHAnsi"/>
          <w:color w:val="000000" w:themeColor="text1"/>
        </w:rPr>
        <w:t>Programska aplikacija mora zagotoviti vsaj vse potrebne funkcije za vsakodnevno upravljanje s poslovnimi procesi, ki služijo končnim uporabnikom storitve, agentom v klicnem centru</w:t>
      </w:r>
      <w:r w:rsidR="00356065">
        <w:rPr>
          <w:rFonts w:asciiTheme="minorHAnsi" w:hAnsiTheme="minorHAnsi" w:cstheme="minorHAnsi"/>
          <w:color w:val="000000" w:themeColor="text1"/>
        </w:rPr>
        <w:t xml:space="preserve"> </w:t>
      </w:r>
      <w:r w:rsidRPr="00062F77">
        <w:rPr>
          <w:rFonts w:asciiTheme="minorHAnsi" w:hAnsiTheme="minorHAnsi" w:cstheme="minorHAnsi"/>
          <w:color w:val="000000" w:themeColor="text1"/>
        </w:rPr>
        <w:t>/</w:t>
      </w:r>
      <w:r w:rsidR="00356065">
        <w:rPr>
          <w:rFonts w:asciiTheme="minorHAnsi" w:hAnsiTheme="minorHAnsi" w:cstheme="minorHAnsi"/>
          <w:color w:val="000000" w:themeColor="text1"/>
        </w:rPr>
        <w:t xml:space="preserve"> </w:t>
      </w:r>
      <w:r w:rsidRPr="00062F77">
        <w:rPr>
          <w:rFonts w:asciiTheme="minorHAnsi" w:hAnsiTheme="minorHAnsi" w:cstheme="minorHAnsi"/>
          <w:color w:val="000000" w:themeColor="text1"/>
        </w:rPr>
        <w:t>podpori za uporabnike, servisnemu osebju in skrbnikom:</w:t>
      </w:r>
    </w:p>
    <w:p w14:paraId="19E09B66"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 xml:space="preserve">registracija uporabnikov, </w:t>
      </w:r>
    </w:p>
    <w:p w14:paraId="58B65F03"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sistem CRM z zgodovino najemanja, komunikacijskimi funkcijami (e-pošta, funkcija VoIP, sporočila SMS),</w:t>
      </w:r>
    </w:p>
    <w:p w14:paraId="6767D074"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nadzor nad najemanjem (plačana nadomestila, zaznavanje morebitnih reklamacij),</w:t>
      </w:r>
    </w:p>
    <w:p w14:paraId="14B4CE3B"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inventurne funkcije (s širokim naborom možnosti filtriranja podatkov),</w:t>
      </w:r>
    </w:p>
    <w:p w14:paraId="775869F9"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storitev načrtovanja poti za redne servisne obiske,</w:t>
      </w:r>
    </w:p>
    <w:p w14:paraId="15E66CAC"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aplikacija, ki serviserju omogoča načrtovanje redistribucije v realnem času,</w:t>
      </w:r>
    </w:p>
    <w:p w14:paraId="43E3B5A9"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plačilo z debetnimi in kreditnimi karticami (Mastercard, Visa, Diners, American Express).</w:t>
      </w:r>
    </w:p>
    <w:p w14:paraId="11BCF08F"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snemanje sporočil s pomočjo tehnologije IVR,</w:t>
      </w:r>
    </w:p>
    <w:p w14:paraId="18656176"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zemljevid mesta s postajami za lažje iskanje razpoložljivih koles,</w:t>
      </w:r>
    </w:p>
    <w:p w14:paraId="0458B899"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sistem spletnih rezervacij za skupinske ali individualne aranžmaje,</w:t>
      </w:r>
    </w:p>
    <w:p w14:paraId="5AAE790E"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distribucija glasila različnim ciljnim skupinam uporabnikov storitve,</w:t>
      </w:r>
    </w:p>
    <w:p w14:paraId="7267061E"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možnost načrtovanja reklamnih kampanj,</w:t>
      </w:r>
    </w:p>
    <w:p w14:paraId="7562ACA6" w14:textId="77777777" w:rsidR="00F02FDD" w:rsidRPr="00062F77"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hierarhična porazdelitev skrbniških pooblastil,</w:t>
      </w:r>
    </w:p>
    <w:p w14:paraId="658650F7" w14:textId="77777777" w:rsidR="007175F2"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062F77">
        <w:rPr>
          <w:rFonts w:cstheme="minorHAnsi"/>
          <w:color w:val="000000" w:themeColor="text1"/>
        </w:rPr>
        <w:t xml:space="preserve">upravljanje s plačili prek debetnih ali kreditnih kartic, </w:t>
      </w:r>
    </w:p>
    <w:p w14:paraId="6CDD0CE3" w14:textId="77777777" w:rsidR="00356065"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7175F2">
        <w:rPr>
          <w:rFonts w:cstheme="minorHAnsi"/>
          <w:color w:val="000000" w:themeColor="text1"/>
        </w:rPr>
        <w:t xml:space="preserve">možnost upravljanja velikega števila strank (prilagoditev lokalnim potrebam posameznih mest, operaterjev itn.), </w:t>
      </w:r>
    </w:p>
    <w:p w14:paraId="774455A6" w14:textId="77777777" w:rsidR="00356065"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356065">
        <w:rPr>
          <w:rFonts w:cstheme="minorHAnsi"/>
          <w:color w:val="000000" w:themeColor="text1"/>
        </w:rPr>
        <w:t>širok nabor različnih možnosti poročanja,</w:t>
      </w:r>
    </w:p>
    <w:p w14:paraId="1396C4CF" w14:textId="77777777" w:rsidR="00356065"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356065">
        <w:rPr>
          <w:rFonts w:cstheme="minorHAnsi"/>
          <w:color w:val="000000" w:themeColor="text1"/>
        </w:rPr>
        <w:t>internetna stran s CMS-sistemom,</w:t>
      </w:r>
    </w:p>
    <w:p w14:paraId="1A08E449" w14:textId="77777777" w:rsidR="00F02FDD" w:rsidRPr="00356065" w:rsidRDefault="00F02FDD" w:rsidP="00415010">
      <w:pPr>
        <w:pStyle w:val="Odstavekseznama"/>
        <w:numPr>
          <w:ilvl w:val="0"/>
          <w:numId w:val="15"/>
        </w:numPr>
        <w:autoSpaceDE w:val="0"/>
        <w:autoSpaceDN w:val="0"/>
        <w:adjustRightInd w:val="0"/>
        <w:spacing w:line="276" w:lineRule="auto"/>
        <w:rPr>
          <w:rFonts w:cstheme="minorHAnsi"/>
          <w:color w:val="000000" w:themeColor="text1"/>
        </w:rPr>
      </w:pPr>
      <w:r w:rsidRPr="00356065">
        <w:rPr>
          <w:rFonts w:cstheme="minorHAnsi"/>
          <w:color w:val="000000" w:themeColor="text1"/>
        </w:rPr>
        <w:t>odprt vmesnik za prenos podatkov.</w:t>
      </w:r>
    </w:p>
    <w:p w14:paraId="622A8901" w14:textId="77777777" w:rsidR="00F02FDD" w:rsidRPr="00062F77" w:rsidRDefault="00F02FDD" w:rsidP="00062F77">
      <w:pPr>
        <w:spacing w:line="276" w:lineRule="auto"/>
        <w:rPr>
          <w:rFonts w:asciiTheme="minorHAnsi" w:hAnsiTheme="minorHAnsi" w:cstheme="minorHAnsi"/>
          <w:color w:val="000000" w:themeColor="text1"/>
        </w:rPr>
      </w:pPr>
    </w:p>
    <w:p w14:paraId="14D6C5F4" w14:textId="3B47B20D" w:rsidR="00F46C93" w:rsidRPr="00062F77" w:rsidRDefault="002747D8" w:rsidP="00062F77">
      <w:pPr>
        <w:spacing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Izdelava kartic za obdobje enega </w:t>
      </w:r>
      <w:r w:rsidR="00F02FDD" w:rsidRPr="00062F77">
        <w:rPr>
          <w:rFonts w:asciiTheme="minorHAnsi" w:hAnsiTheme="minorHAnsi" w:cstheme="minorHAnsi"/>
          <w:color w:val="000000" w:themeColor="text1"/>
        </w:rPr>
        <w:t xml:space="preserve">(1) </w:t>
      </w:r>
      <w:r w:rsidRPr="00062F77">
        <w:rPr>
          <w:rFonts w:asciiTheme="minorHAnsi" w:hAnsiTheme="minorHAnsi" w:cstheme="minorHAnsi"/>
          <w:color w:val="000000" w:themeColor="text1"/>
        </w:rPr>
        <w:t xml:space="preserve">leta po vzpostavitvi sistema (obdobje vzdrževanja) je strošek izvajalca, kar mora ponudnik v polnosti upoštevati pri podaji ponudbene </w:t>
      </w:r>
      <w:r w:rsidR="00F02FDD" w:rsidRPr="00062F77">
        <w:rPr>
          <w:rFonts w:asciiTheme="minorHAnsi" w:hAnsiTheme="minorHAnsi" w:cstheme="minorHAnsi"/>
          <w:color w:val="000000" w:themeColor="text1"/>
        </w:rPr>
        <w:t>cene.</w:t>
      </w:r>
      <w:r w:rsidRPr="00062F77">
        <w:rPr>
          <w:rFonts w:asciiTheme="minorHAnsi" w:hAnsiTheme="minorHAnsi" w:cstheme="minorHAnsi"/>
          <w:color w:val="000000" w:themeColor="text1"/>
        </w:rPr>
        <w:t xml:space="preserve"> </w:t>
      </w:r>
      <w:r w:rsidR="00F02FDD" w:rsidRPr="00062F77">
        <w:rPr>
          <w:rFonts w:asciiTheme="minorHAnsi" w:hAnsiTheme="minorHAnsi" w:cstheme="minorHAnsi"/>
          <w:color w:val="000000" w:themeColor="text1"/>
        </w:rPr>
        <w:t xml:space="preserve">Brezstična kartica mora omogočati dopolnitev s sistemom, ki zagotavlja možnost </w:t>
      </w:r>
      <w:r w:rsidR="006D5767">
        <w:rPr>
          <w:rFonts w:asciiTheme="minorHAnsi" w:hAnsiTheme="minorHAnsi" w:cstheme="minorHAnsi"/>
          <w:color w:val="000000" w:themeColor="text1"/>
        </w:rPr>
        <w:t xml:space="preserve">morebitne </w:t>
      </w:r>
      <w:r w:rsidR="00F02FDD" w:rsidRPr="00062F77">
        <w:rPr>
          <w:rFonts w:asciiTheme="minorHAnsi" w:hAnsiTheme="minorHAnsi" w:cstheme="minorHAnsi"/>
          <w:color w:val="000000" w:themeColor="text1"/>
        </w:rPr>
        <w:t xml:space="preserve">mestne kartice. </w:t>
      </w:r>
    </w:p>
    <w:p w14:paraId="0E74EC46" w14:textId="77777777" w:rsidR="00F46C93" w:rsidRPr="00062F77" w:rsidRDefault="00F46C93" w:rsidP="00062F77">
      <w:pPr>
        <w:spacing w:line="276" w:lineRule="auto"/>
        <w:jc w:val="both"/>
        <w:rPr>
          <w:rFonts w:asciiTheme="minorHAnsi" w:hAnsiTheme="minorHAnsi" w:cstheme="minorHAnsi"/>
          <w:b/>
          <w:color w:val="000000" w:themeColor="text1"/>
        </w:rPr>
      </w:pPr>
    </w:p>
    <w:p w14:paraId="3698E99C" w14:textId="77777777" w:rsidR="00F02FDD" w:rsidRPr="00062F77" w:rsidRDefault="00245EA8" w:rsidP="00062F77">
      <w:pPr>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Zahteve za p</w:t>
      </w:r>
      <w:r w:rsidR="00F02FDD" w:rsidRPr="00062F77">
        <w:rPr>
          <w:rFonts w:asciiTheme="minorHAnsi" w:hAnsiTheme="minorHAnsi" w:cstheme="minorHAnsi"/>
          <w:b/>
          <w:color w:val="000000" w:themeColor="text1"/>
        </w:rPr>
        <w:t>rogramsk</w:t>
      </w:r>
      <w:r w:rsidR="00356065">
        <w:rPr>
          <w:rFonts w:asciiTheme="minorHAnsi" w:hAnsiTheme="minorHAnsi" w:cstheme="minorHAnsi"/>
          <w:b/>
          <w:color w:val="000000" w:themeColor="text1"/>
        </w:rPr>
        <w:t>o</w:t>
      </w:r>
      <w:r w:rsidR="00F02FDD" w:rsidRPr="00062F77">
        <w:rPr>
          <w:rFonts w:asciiTheme="minorHAnsi" w:hAnsiTheme="minorHAnsi" w:cstheme="minorHAnsi"/>
          <w:b/>
          <w:color w:val="000000" w:themeColor="text1"/>
        </w:rPr>
        <w:t xml:space="preserve"> aplikacij</w:t>
      </w:r>
      <w:r w:rsidR="00356065">
        <w:rPr>
          <w:rFonts w:asciiTheme="minorHAnsi" w:hAnsiTheme="minorHAnsi" w:cstheme="minorHAnsi"/>
          <w:b/>
          <w:color w:val="000000" w:themeColor="text1"/>
        </w:rPr>
        <w:t>o</w:t>
      </w:r>
      <w:r w:rsidR="00F02FDD" w:rsidRPr="00062F77">
        <w:rPr>
          <w:rFonts w:asciiTheme="minorHAnsi" w:hAnsiTheme="minorHAnsi" w:cstheme="minorHAnsi"/>
          <w:b/>
          <w:color w:val="000000" w:themeColor="text1"/>
        </w:rPr>
        <w:t xml:space="preserve"> za uporabnika</w:t>
      </w:r>
      <w:r>
        <w:rPr>
          <w:rFonts w:asciiTheme="minorHAnsi" w:hAnsiTheme="minorHAnsi" w:cstheme="minorHAnsi"/>
          <w:b/>
          <w:color w:val="000000" w:themeColor="text1"/>
        </w:rPr>
        <w:t>:</w:t>
      </w:r>
    </w:p>
    <w:p w14:paraId="2346D7A5" w14:textId="77777777" w:rsidR="00121778" w:rsidRPr="00062F77" w:rsidRDefault="00121778" w:rsidP="00062F77">
      <w:pPr>
        <w:spacing w:line="276" w:lineRule="auto"/>
        <w:rPr>
          <w:rFonts w:asciiTheme="minorHAnsi" w:hAnsiTheme="minorHAnsi" w:cstheme="minorHAnsi"/>
          <w:color w:val="000000" w:themeColor="text1"/>
        </w:rPr>
      </w:pPr>
    </w:p>
    <w:p w14:paraId="6FCBA3D7" w14:textId="19D044E2" w:rsidR="00121778" w:rsidRPr="00245EA8" w:rsidRDefault="00121778" w:rsidP="00415010">
      <w:pPr>
        <w:pStyle w:val="Odstavekseznama"/>
        <w:numPr>
          <w:ilvl w:val="0"/>
          <w:numId w:val="16"/>
        </w:numPr>
        <w:spacing w:line="276" w:lineRule="auto"/>
        <w:rPr>
          <w:rFonts w:cstheme="minorHAnsi"/>
          <w:color w:val="000000" w:themeColor="text1"/>
        </w:rPr>
      </w:pPr>
      <w:r w:rsidRPr="00245EA8">
        <w:rPr>
          <w:rFonts w:cstheme="minorHAnsi"/>
          <w:color w:val="000000" w:themeColor="text1"/>
        </w:rPr>
        <w:t xml:space="preserve">Izvajalec mora zagotoviti mobilno aplikacijo z zemljevidom, kjer </w:t>
      </w:r>
      <w:r w:rsidR="006D5767">
        <w:rPr>
          <w:rFonts w:cstheme="minorHAnsi"/>
          <w:color w:val="000000" w:themeColor="text1"/>
        </w:rPr>
        <w:t>je</w:t>
      </w:r>
      <w:r w:rsidRPr="00245EA8">
        <w:rPr>
          <w:rFonts w:cstheme="minorHAnsi"/>
          <w:color w:val="000000" w:themeColor="text1"/>
        </w:rPr>
        <w:t xml:space="preserve"> vidn</w:t>
      </w:r>
      <w:r w:rsidR="006D5767">
        <w:rPr>
          <w:rFonts w:cstheme="minorHAnsi"/>
          <w:color w:val="000000" w:themeColor="text1"/>
        </w:rPr>
        <w:t>a</w:t>
      </w:r>
      <w:r w:rsidRPr="00245EA8">
        <w:rPr>
          <w:rFonts w:cstheme="minorHAnsi"/>
          <w:color w:val="000000" w:themeColor="text1"/>
        </w:rPr>
        <w:t xml:space="preserve"> lokacij</w:t>
      </w:r>
      <w:r w:rsidR="006D5767">
        <w:rPr>
          <w:rFonts w:cstheme="minorHAnsi"/>
          <w:color w:val="000000" w:themeColor="text1"/>
        </w:rPr>
        <w:t>a</w:t>
      </w:r>
      <w:r w:rsidRPr="00245EA8">
        <w:rPr>
          <w:rFonts w:cstheme="minorHAnsi"/>
          <w:color w:val="000000" w:themeColor="text1"/>
        </w:rPr>
        <w:t xml:space="preserve">, </w:t>
      </w:r>
      <w:r w:rsidR="00AC6EA3">
        <w:rPr>
          <w:rFonts w:cstheme="minorHAnsi"/>
          <w:color w:val="000000" w:themeColor="text1"/>
        </w:rPr>
        <w:t>s pogledom razpoložljivih koles</w:t>
      </w:r>
      <w:r w:rsidRPr="00245EA8">
        <w:rPr>
          <w:rFonts w:cstheme="minorHAnsi"/>
          <w:color w:val="000000" w:themeColor="text1"/>
        </w:rPr>
        <w:t xml:space="preserve">. </w:t>
      </w:r>
    </w:p>
    <w:p w14:paraId="72595335" w14:textId="77777777" w:rsidR="00245EA8" w:rsidRDefault="0092281F" w:rsidP="00415010">
      <w:pPr>
        <w:pStyle w:val="Odstavekseznama"/>
        <w:numPr>
          <w:ilvl w:val="0"/>
          <w:numId w:val="16"/>
        </w:numPr>
        <w:spacing w:line="276" w:lineRule="auto"/>
        <w:jc w:val="both"/>
        <w:rPr>
          <w:rFonts w:cstheme="minorHAnsi"/>
          <w:color w:val="000000" w:themeColor="text1"/>
        </w:rPr>
      </w:pPr>
      <w:r w:rsidRPr="00245EA8">
        <w:rPr>
          <w:rFonts w:cstheme="minorHAnsi"/>
          <w:color w:val="000000" w:themeColor="text1"/>
        </w:rPr>
        <w:t>Mobilna aplikacija mora omogočati enostaven najem in vračanje kolesa ter registracijo novih uporabnikov na različne načine (</w:t>
      </w:r>
      <w:r w:rsidR="00017462" w:rsidRPr="00245EA8">
        <w:rPr>
          <w:rFonts w:cstheme="minorHAnsi"/>
          <w:color w:val="000000" w:themeColor="text1"/>
        </w:rPr>
        <w:t>spletna</w:t>
      </w:r>
      <w:r w:rsidRPr="00245EA8">
        <w:rPr>
          <w:rFonts w:cstheme="minorHAnsi"/>
          <w:color w:val="000000" w:themeColor="text1"/>
        </w:rPr>
        <w:t xml:space="preserve"> prijava, preko terminala, mobilna aplikacija za pametne telefone …).</w:t>
      </w:r>
    </w:p>
    <w:p w14:paraId="67DA0BDE" w14:textId="77777777" w:rsidR="00121778" w:rsidRPr="00245EA8" w:rsidRDefault="00121778" w:rsidP="00415010">
      <w:pPr>
        <w:pStyle w:val="Odstavekseznama"/>
        <w:numPr>
          <w:ilvl w:val="0"/>
          <w:numId w:val="16"/>
        </w:numPr>
        <w:spacing w:line="276" w:lineRule="auto"/>
        <w:rPr>
          <w:rFonts w:cstheme="minorHAnsi"/>
          <w:color w:val="000000" w:themeColor="text1"/>
        </w:rPr>
      </w:pPr>
      <w:r w:rsidRPr="00245EA8">
        <w:rPr>
          <w:rFonts w:cstheme="minorHAnsi"/>
          <w:color w:val="000000" w:themeColor="text1"/>
        </w:rPr>
        <w:t xml:space="preserve">Mobilna aplikacija mora delovati na Android, Windows in </w:t>
      </w:r>
      <w:r w:rsidR="00B31814" w:rsidRPr="00245EA8">
        <w:rPr>
          <w:rFonts w:cstheme="minorHAnsi"/>
          <w:color w:val="000000" w:themeColor="text1"/>
        </w:rPr>
        <w:t>i</w:t>
      </w:r>
      <w:r w:rsidRPr="00245EA8">
        <w:rPr>
          <w:rFonts w:cstheme="minorHAnsi"/>
          <w:color w:val="000000" w:themeColor="text1"/>
        </w:rPr>
        <w:t xml:space="preserve">OS sistem. </w:t>
      </w:r>
    </w:p>
    <w:p w14:paraId="330627FB" w14:textId="77777777" w:rsidR="00D2422F" w:rsidRPr="00062F77" w:rsidRDefault="00D2422F" w:rsidP="00062F77">
      <w:pPr>
        <w:spacing w:line="276" w:lineRule="auto"/>
        <w:rPr>
          <w:rFonts w:asciiTheme="minorHAnsi" w:hAnsiTheme="minorHAnsi" w:cstheme="minorHAnsi"/>
          <w:b/>
          <w:color w:val="000000" w:themeColor="text1"/>
        </w:rPr>
      </w:pPr>
    </w:p>
    <w:p w14:paraId="0E3883FB" w14:textId="27731C9B" w:rsidR="00E87597" w:rsidRPr="00062F77" w:rsidRDefault="00245EA8" w:rsidP="00062F77">
      <w:pPr>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lastRenderedPageBreak/>
        <w:t>Zahteve za</w:t>
      </w:r>
      <w:r w:rsidR="00E87597" w:rsidRPr="00062F77">
        <w:rPr>
          <w:rFonts w:asciiTheme="minorHAnsi" w:hAnsiTheme="minorHAnsi" w:cstheme="minorHAnsi"/>
          <w:b/>
          <w:color w:val="000000" w:themeColor="text1"/>
        </w:rPr>
        <w:t xml:space="preserve"> </w:t>
      </w:r>
      <w:r>
        <w:rPr>
          <w:rFonts w:asciiTheme="minorHAnsi" w:hAnsiTheme="minorHAnsi" w:cstheme="minorHAnsi"/>
          <w:b/>
          <w:color w:val="000000" w:themeColor="text1"/>
        </w:rPr>
        <w:t>p</w:t>
      </w:r>
      <w:r w:rsidR="00175030">
        <w:rPr>
          <w:rFonts w:asciiTheme="minorHAnsi" w:hAnsiTheme="minorHAnsi" w:cstheme="minorHAnsi"/>
          <w:b/>
          <w:color w:val="000000" w:themeColor="text1"/>
        </w:rPr>
        <w:t>romocijo</w:t>
      </w:r>
      <w:r w:rsidR="00E87597" w:rsidRPr="00062F77">
        <w:rPr>
          <w:rFonts w:asciiTheme="minorHAnsi" w:hAnsiTheme="minorHAnsi" w:cstheme="minorHAnsi"/>
          <w:b/>
          <w:color w:val="000000" w:themeColor="text1"/>
        </w:rPr>
        <w:t xml:space="preserve"> in obveščanje</w:t>
      </w:r>
      <w:r>
        <w:rPr>
          <w:rFonts w:asciiTheme="minorHAnsi" w:hAnsiTheme="minorHAnsi" w:cstheme="minorHAnsi"/>
          <w:b/>
          <w:color w:val="000000" w:themeColor="text1"/>
        </w:rPr>
        <w:t>:</w:t>
      </w:r>
      <w:r w:rsidR="00E87597" w:rsidRPr="00062F77">
        <w:rPr>
          <w:rFonts w:asciiTheme="minorHAnsi" w:hAnsiTheme="minorHAnsi" w:cstheme="minorHAnsi"/>
          <w:b/>
          <w:color w:val="000000" w:themeColor="text1"/>
        </w:rPr>
        <w:t xml:space="preserve">  </w:t>
      </w:r>
    </w:p>
    <w:p w14:paraId="292BE5B7" w14:textId="77777777" w:rsidR="00E87597" w:rsidRPr="00062F77" w:rsidRDefault="00E87597" w:rsidP="00062F77">
      <w:pPr>
        <w:spacing w:line="276" w:lineRule="auto"/>
        <w:rPr>
          <w:rFonts w:asciiTheme="minorHAnsi" w:hAnsiTheme="minorHAnsi" w:cstheme="minorHAnsi"/>
          <w:b/>
          <w:color w:val="000000" w:themeColor="text1"/>
        </w:rPr>
      </w:pPr>
    </w:p>
    <w:p w14:paraId="640A539A" w14:textId="1FA29233" w:rsidR="00E87597" w:rsidRPr="00062F77" w:rsidRDefault="00E87597" w:rsidP="000A7F4A">
      <w:pPr>
        <w:spacing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Izvajalec mora v sklopu predmetnega javnega naročila </w:t>
      </w:r>
      <w:r w:rsidR="00356065">
        <w:rPr>
          <w:rFonts w:asciiTheme="minorHAnsi" w:hAnsiTheme="minorHAnsi" w:cstheme="minorHAnsi"/>
          <w:color w:val="000000" w:themeColor="text1"/>
        </w:rPr>
        <w:t>nadgraditi obstoječo</w:t>
      </w:r>
      <w:r w:rsidRPr="00062F77">
        <w:rPr>
          <w:rFonts w:asciiTheme="minorHAnsi" w:hAnsiTheme="minorHAnsi" w:cstheme="minorHAnsi"/>
          <w:color w:val="000000" w:themeColor="text1"/>
        </w:rPr>
        <w:t xml:space="preserve"> spletno stran z namenom promocije in obveščanja bodočih uporabnikov sistema</w:t>
      </w:r>
      <w:r w:rsidR="00175030">
        <w:rPr>
          <w:rFonts w:asciiTheme="minorHAnsi" w:hAnsiTheme="minorHAnsi" w:cstheme="minorHAnsi"/>
          <w:color w:val="000000" w:themeColor="text1"/>
        </w:rPr>
        <w:t>.</w:t>
      </w:r>
      <w:r w:rsidRPr="00062F77">
        <w:rPr>
          <w:rFonts w:asciiTheme="minorHAnsi" w:hAnsiTheme="minorHAnsi" w:cstheme="minorHAnsi"/>
          <w:color w:val="000000" w:themeColor="text1"/>
        </w:rPr>
        <w:t xml:space="preserve"> </w:t>
      </w:r>
      <w:r w:rsidR="000A7F4A">
        <w:rPr>
          <w:rFonts w:asciiTheme="minorHAnsi" w:hAnsiTheme="minorHAnsi" w:cstheme="minorHAnsi"/>
          <w:color w:val="000000" w:themeColor="text1"/>
        </w:rPr>
        <w:t>Izvajalec mora predvideti navedbo lokacije postaje v p</w:t>
      </w:r>
      <w:r w:rsidRPr="00062F77">
        <w:rPr>
          <w:rFonts w:asciiTheme="minorHAnsi" w:hAnsiTheme="minorHAnsi" w:cstheme="minorHAnsi"/>
          <w:color w:val="000000" w:themeColor="text1"/>
        </w:rPr>
        <w:t>romocijsk</w:t>
      </w:r>
      <w:r w:rsidR="000A7F4A">
        <w:rPr>
          <w:rFonts w:asciiTheme="minorHAnsi" w:hAnsiTheme="minorHAnsi" w:cstheme="minorHAnsi"/>
          <w:color w:val="000000" w:themeColor="text1"/>
        </w:rPr>
        <w:t>i</w:t>
      </w:r>
      <w:r w:rsidRPr="00062F77">
        <w:rPr>
          <w:rFonts w:asciiTheme="minorHAnsi" w:hAnsiTheme="minorHAnsi" w:cstheme="minorHAnsi"/>
          <w:color w:val="000000" w:themeColor="text1"/>
        </w:rPr>
        <w:t xml:space="preserve"> brošur</w:t>
      </w:r>
      <w:r w:rsidR="000A7F4A">
        <w:rPr>
          <w:rFonts w:asciiTheme="minorHAnsi" w:hAnsiTheme="minorHAnsi" w:cstheme="minorHAnsi"/>
          <w:color w:val="000000" w:themeColor="text1"/>
        </w:rPr>
        <w:t xml:space="preserve">i sistema izposoje javnih koles. </w:t>
      </w:r>
      <w:r w:rsidRPr="00062F77">
        <w:rPr>
          <w:rFonts w:asciiTheme="minorHAnsi" w:hAnsiTheme="minorHAnsi" w:cstheme="minorHAnsi"/>
          <w:color w:val="000000" w:themeColor="text1"/>
        </w:rPr>
        <w:t xml:space="preserve"> </w:t>
      </w:r>
    </w:p>
    <w:p w14:paraId="007D5862" w14:textId="1BA4C8F3" w:rsidR="00802E8D" w:rsidRPr="00062F77" w:rsidRDefault="00802E8D" w:rsidP="00062F77">
      <w:pPr>
        <w:spacing w:line="276" w:lineRule="auto"/>
        <w:rPr>
          <w:rFonts w:asciiTheme="minorHAnsi" w:hAnsiTheme="minorHAnsi" w:cstheme="minorHAnsi"/>
          <w:b/>
          <w:color w:val="000000" w:themeColor="text1"/>
        </w:rPr>
      </w:pPr>
    </w:p>
    <w:p w14:paraId="63B4517C" w14:textId="77777777" w:rsidR="00E96538" w:rsidRPr="00356065" w:rsidRDefault="00AD7DDB" w:rsidP="00415010">
      <w:pPr>
        <w:pStyle w:val="Odstavekseznama"/>
        <w:numPr>
          <w:ilvl w:val="0"/>
          <w:numId w:val="2"/>
        </w:numPr>
        <w:spacing w:line="276" w:lineRule="auto"/>
        <w:rPr>
          <w:rFonts w:cstheme="minorHAnsi"/>
          <w:b/>
          <w:color w:val="000000" w:themeColor="text1"/>
        </w:rPr>
      </w:pPr>
      <w:r w:rsidRPr="00356065">
        <w:rPr>
          <w:rFonts w:cstheme="minorHAnsi"/>
          <w:b/>
          <w:color w:val="000000" w:themeColor="text1"/>
        </w:rPr>
        <w:t>GARANCIJSKA DOBA</w:t>
      </w:r>
    </w:p>
    <w:p w14:paraId="17A6F07F" w14:textId="7EB75ED6" w:rsidR="00802E8D" w:rsidRPr="00062F77" w:rsidRDefault="00802E8D" w:rsidP="00062F77">
      <w:pPr>
        <w:spacing w:line="276" w:lineRule="auto"/>
        <w:rPr>
          <w:rFonts w:asciiTheme="minorHAnsi" w:hAnsiTheme="minorHAnsi" w:cstheme="minorHAnsi"/>
          <w:color w:val="000000" w:themeColor="text1"/>
        </w:rPr>
      </w:pPr>
      <w:r w:rsidRPr="00062F77">
        <w:rPr>
          <w:rFonts w:asciiTheme="minorHAnsi" w:hAnsiTheme="minorHAnsi" w:cstheme="minorHAnsi"/>
          <w:b/>
          <w:color w:val="000000" w:themeColor="text1"/>
        </w:rPr>
        <w:br/>
      </w:r>
      <w:r w:rsidRPr="00062F77">
        <w:rPr>
          <w:rFonts w:asciiTheme="minorHAnsi" w:hAnsiTheme="minorHAnsi" w:cstheme="minorHAnsi"/>
          <w:color w:val="000000" w:themeColor="text1"/>
        </w:rPr>
        <w:t>Izvajalec mora zagotoviti garancijsko dobo za avtomatizirani sistem in postaje najmanj pet (5) let od pričetka uporabe sistema</w:t>
      </w:r>
      <w:r w:rsidR="00356065">
        <w:rPr>
          <w:rFonts w:asciiTheme="minorHAnsi" w:hAnsiTheme="minorHAnsi" w:cstheme="minorHAnsi"/>
          <w:color w:val="000000" w:themeColor="text1"/>
        </w:rPr>
        <w:t xml:space="preserve"> in sicer od podpisanega primopredajnega zapisnika s strani posameznega naročnika, naročnika in izvajalca. </w:t>
      </w:r>
    </w:p>
    <w:p w14:paraId="7A64ED08" w14:textId="77777777" w:rsidR="00802E8D" w:rsidRPr="00062F77" w:rsidRDefault="00802E8D" w:rsidP="00062F77">
      <w:pPr>
        <w:spacing w:line="276" w:lineRule="auto"/>
        <w:rPr>
          <w:rFonts w:asciiTheme="minorHAnsi" w:hAnsiTheme="minorHAnsi" w:cstheme="minorHAnsi"/>
          <w:color w:val="000000" w:themeColor="text1"/>
        </w:rPr>
      </w:pPr>
    </w:p>
    <w:p w14:paraId="0CE65541" w14:textId="0801E06C" w:rsidR="00802E8D" w:rsidRPr="00062F77" w:rsidRDefault="00802E8D" w:rsidP="00062F77">
      <w:pPr>
        <w:spacing w:line="276" w:lineRule="auto"/>
        <w:rPr>
          <w:rFonts w:asciiTheme="minorHAnsi" w:hAnsiTheme="minorHAnsi" w:cstheme="minorHAnsi"/>
          <w:color w:val="000000" w:themeColor="text1"/>
        </w:rPr>
      </w:pPr>
      <w:r w:rsidRPr="00062F77">
        <w:rPr>
          <w:rFonts w:asciiTheme="minorHAnsi" w:hAnsiTheme="minorHAnsi" w:cstheme="minorHAnsi"/>
          <w:color w:val="000000" w:themeColor="text1"/>
        </w:rPr>
        <w:t>Izvajalec mora zagotoviti garancijsko dobo za kolesa najmanj pet (5) let od pričetka uporabe</w:t>
      </w:r>
      <w:r w:rsidR="00734FE6">
        <w:rPr>
          <w:rFonts w:asciiTheme="minorHAnsi" w:hAnsiTheme="minorHAnsi" w:cstheme="minorHAnsi"/>
          <w:color w:val="000000" w:themeColor="text1"/>
        </w:rPr>
        <w:t xml:space="preserve"> posameznega predmetnega kolesa</w:t>
      </w:r>
      <w:r w:rsidR="00356065">
        <w:rPr>
          <w:rFonts w:asciiTheme="minorHAnsi" w:hAnsiTheme="minorHAnsi" w:cstheme="minorHAnsi"/>
          <w:color w:val="000000" w:themeColor="text1"/>
        </w:rPr>
        <w:t>, to je od podpisa primopredajnega zapisnika.</w:t>
      </w:r>
    </w:p>
    <w:p w14:paraId="7B615023" w14:textId="77777777" w:rsidR="002747D8" w:rsidRPr="00062F77" w:rsidRDefault="002747D8" w:rsidP="00062F77">
      <w:pPr>
        <w:spacing w:line="276" w:lineRule="auto"/>
        <w:rPr>
          <w:rFonts w:asciiTheme="minorHAnsi" w:hAnsiTheme="minorHAnsi" w:cstheme="minorHAnsi"/>
          <w:color w:val="000000" w:themeColor="text1"/>
        </w:rPr>
      </w:pPr>
    </w:p>
    <w:p w14:paraId="5F4C5163" w14:textId="77777777" w:rsidR="00802E8D" w:rsidRPr="00062F77" w:rsidRDefault="00802E8D" w:rsidP="00062F77">
      <w:pPr>
        <w:spacing w:line="276" w:lineRule="auto"/>
        <w:rPr>
          <w:rFonts w:asciiTheme="minorHAnsi" w:hAnsiTheme="minorHAnsi" w:cstheme="minorHAnsi"/>
          <w:color w:val="000000" w:themeColor="text1"/>
        </w:rPr>
      </w:pPr>
      <w:r w:rsidRPr="00062F77">
        <w:rPr>
          <w:rFonts w:asciiTheme="minorHAnsi" w:hAnsiTheme="minorHAnsi" w:cstheme="minorHAnsi"/>
          <w:color w:val="000000" w:themeColor="text1"/>
        </w:rPr>
        <w:t xml:space="preserve">Izvajalec mora zagotoviti garancijsko dobo za baterijo in motor električnega kolesa najmanj dve (2) leti od pričetka uporabe predmetnega električnega kolesa. </w:t>
      </w:r>
    </w:p>
    <w:p w14:paraId="0DDB3AC7" w14:textId="77777777" w:rsidR="00144664" w:rsidRPr="00062F77" w:rsidRDefault="00144664" w:rsidP="00062F77">
      <w:pPr>
        <w:spacing w:line="276" w:lineRule="auto"/>
        <w:rPr>
          <w:rFonts w:asciiTheme="minorHAnsi" w:hAnsiTheme="minorHAnsi" w:cstheme="minorHAnsi"/>
          <w:b/>
          <w:color w:val="000000" w:themeColor="text1"/>
        </w:rPr>
      </w:pPr>
    </w:p>
    <w:p w14:paraId="2E6AA8C7" w14:textId="77777777" w:rsidR="00E96538" w:rsidRPr="00356065" w:rsidRDefault="00AD7DDB" w:rsidP="00415010">
      <w:pPr>
        <w:pStyle w:val="Odstavekseznama"/>
        <w:numPr>
          <w:ilvl w:val="0"/>
          <w:numId w:val="2"/>
        </w:numPr>
        <w:spacing w:line="276" w:lineRule="auto"/>
        <w:rPr>
          <w:rFonts w:cstheme="minorHAnsi"/>
          <w:b/>
          <w:color w:val="000000" w:themeColor="text1"/>
        </w:rPr>
      </w:pPr>
      <w:r w:rsidRPr="00356065">
        <w:rPr>
          <w:rFonts w:cstheme="minorHAnsi"/>
          <w:b/>
          <w:color w:val="000000" w:themeColor="text1"/>
        </w:rPr>
        <w:t>PREDPISI IN STANDARDI</w:t>
      </w:r>
    </w:p>
    <w:p w14:paraId="4CD9B4E1" w14:textId="77777777" w:rsidR="00A32850" w:rsidRPr="00062F77" w:rsidRDefault="00A32850" w:rsidP="00062F77">
      <w:pPr>
        <w:pStyle w:val="Odstavekseznama"/>
        <w:spacing w:line="276" w:lineRule="auto"/>
        <w:rPr>
          <w:rFonts w:cstheme="minorHAnsi"/>
          <w:b/>
          <w:color w:val="000000" w:themeColor="text1"/>
        </w:rPr>
      </w:pPr>
    </w:p>
    <w:p w14:paraId="56FD0CBB" w14:textId="77777777" w:rsidR="002747D8" w:rsidRPr="00062F77" w:rsidRDefault="002747D8" w:rsidP="00062F77">
      <w:pPr>
        <w:spacing w:after="174"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Med izvajanjem pogodbe mora izvajalec upoštevati veljavno zakonodajo v Republiki Sloveniji in v Evropski uniji. </w:t>
      </w:r>
    </w:p>
    <w:p w14:paraId="44DE387A" w14:textId="77777777" w:rsidR="002747D8" w:rsidRPr="00062F77" w:rsidRDefault="002747D8" w:rsidP="00062F77">
      <w:pPr>
        <w:spacing w:after="213"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Če v času izvajanja pogodbe vstopi v veljavo nova zakonodaja ali se spremeni, doda obstoječa zakonodaja ali se spremenijo standardi, ki dovoljujejo manj zahtevne tehnične kriterije, opise in pogoje pogodbe, se mora izvajalec držati originalnih zahtev ter pogojev, dokler ne dovoli naročnik v pisni obliki uporabo spremenjenih standardov in zakonodaje, ki so stopili v veljavo namesto originalnih. </w:t>
      </w:r>
    </w:p>
    <w:p w14:paraId="1C29724B" w14:textId="77777777" w:rsidR="002747D8" w:rsidRPr="00062F77" w:rsidRDefault="002747D8" w:rsidP="00062F77">
      <w:pPr>
        <w:spacing w:after="178"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Za kolesa, vgrajeno opremo, materiale, izvajanje del in testiranja, se razpisna dokumentacija sklicuje na standarde in predpise. V primeru da se le-ti spremenijo, mora ponudnik spremenjene standarde in predpise v ponudbi upoštevati, če so stopili v veljavo najmanj 28 dni pred datumom oddaje ponudbe. Ta zahteva ne velja, če je v razpisni dokumentaciji izrecno navedeno drugače. </w:t>
      </w:r>
    </w:p>
    <w:p w14:paraId="7D127624" w14:textId="77777777" w:rsidR="002747D8" w:rsidRPr="00062F77" w:rsidRDefault="002747D8" w:rsidP="00062F77">
      <w:pPr>
        <w:spacing w:after="245"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Če so to nacionalni standardi in predpisi ali so vezani na posebno državo ali regijo, lahko naročnik predhodno pregleda in pisno odobri standarde drugih oblasti, ki zagotavljajo enako ali višjo kakovost kot navedeni standardi in predpisi. </w:t>
      </w:r>
    </w:p>
    <w:p w14:paraId="484B4D8C" w14:textId="77777777" w:rsidR="00EF7140" w:rsidRPr="00356065" w:rsidRDefault="00121778" w:rsidP="00415010">
      <w:pPr>
        <w:pStyle w:val="Odstavekseznama"/>
        <w:numPr>
          <w:ilvl w:val="0"/>
          <w:numId w:val="2"/>
        </w:numPr>
        <w:spacing w:line="276" w:lineRule="auto"/>
        <w:rPr>
          <w:rFonts w:cstheme="minorHAnsi"/>
          <w:b/>
          <w:color w:val="000000" w:themeColor="text1"/>
        </w:rPr>
      </w:pPr>
      <w:r w:rsidRPr="00356065">
        <w:rPr>
          <w:rFonts w:cstheme="minorHAnsi"/>
          <w:b/>
          <w:color w:val="000000" w:themeColor="text1"/>
        </w:rPr>
        <w:t>KAJ MORA VKLJUČEVATI PONUDBENA VREDNOST</w:t>
      </w:r>
      <w:r w:rsidR="007C6D70" w:rsidRPr="00356065">
        <w:rPr>
          <w:rFonts w:cstheme="minorHAnsi"/>
          <w:b/>
          <w:color w:val="000000" w:themeColor="text1"/>
        </w:rPr>
        <w:t>?</w:t>
      </w:r>
    </w:p>
    <w:p w14:paraId="0BEAC11D" w14:textId="77777777" w:rsidR="00415010" w:rsidRPr="00062F77" w:rsidRDefault="00415010" w:rsidP="00062F77">
      <w:pPr>
        <w:spacing w:line="276" w:lineRule="auto"/>
        <w:rPr>
          <w:rFonts w:asciiTheme="minorHAnsi" w:hAnsiTheme="minorHAnsi" w:cstheme="minorHAnsi"/>
          <w:b/>
          <w:color w:val="000000" w:themeColor="text1"/>
        </w:rPr>
      </w:pPr>
    </w:p>
    <w:p w14:paraId="47FF336D" w14:textId="31B8AECC" w:rsidR="007C6D70" w:rsidRPr="00062F77" w:rsidRDefault="007C6D70" w:rsidP="00062F77">
      <w:pPr>
        <w:spacing w:after="212" w:line="276" w:lineRule="auto"/>
        <w:ind w:left="-5"/>
        <w:jc w:val="both"/>
        <w:rPr>
          <w:rFonts w:asciiTheme="minorHAnsi" w:hAnsiTheme="minorHAnsi" w:cstheme="minorHAnsi"/>
          <w:color w:val="000000" w:themeColor="text1"/>
        </w:rPr>
      </w:pPr>
      <w:r w:rsidRPr="00062F77">
        <w:rPr>
          <w:rFonts w:asciiTheme="minorHAnsi" w:hAnsiTheme="minorHAnsi" w:cstheme="minorHAnsi"/>
          <w:color w:val="000000" w:themeColor="text1"/>
        </w:rPr>
        <w:t xml:space="preserve">Ponudbena vrednost mora vključevati </w:t>
      </w:r>
      <w:r w:rsidR="002D0C0A">
        <w:rPr>
          <w:rFonts w:asciiTheme="minorHAnsi" w:hAnsiTheme="minorHAnsi" w:cstheme="minorHAnsi"/>
          <w:color w:val="000000" w:themeColor="text1"/>
        </w:rPr>
        <w:t>sistem</w:t>
      </w:r>
      <w:r w:rsidR="00BE6885">
        <w:rPr>
          <w:rFonts w:asciiTheme="minorHAnsi" w:hAnsiTheme="minorHAnsi" w:cstheme="minorHAnsi"/>
          <w:color w:val="000000" w:themeColor="text1"/>
        </w:rPr>
        <w:t xml:space="preserve"> izposoje koles</w:t>
      </w:r>
      <w:r w:rsidR="00415010">
        <w:rPr>
          <w:rFonts w:asciiTheme="minorHAnsi" w:hAnsiTheme="minorHAnsi" w:cstheme="minorHAnsi"/>
          <w:color w:val="000000" w:themeColor="text1"/>
        </w:rPr>
        <w:t>, ki obsega:</w:t>
      </w:r>
    </w:p>
    <w:p w14:paraId="2464B7CA" w14:textId="59FDC843" w:rsidR="007C6D70" w:rsidRPr="00415010" w:rsidRDefault="007C6D70" w:rsidP="00415010">
      <w:pPr>
        <w:pStyle w:val="Odstavekseznama"/>
        <w:numPr>
          <w:ilvl w:val="0"/>
          <w:numId w:val="19"/>
        </w:numPr>
        <w:spacing w:after="212" w:line="276" w:lineRule="auto"/>
        <w:jc w:val="both"/>
        <w:rPr>
          <w:rFonts w:cstheme="minorHAnsi"/>
          <w:color w:val="000000" w:themeColor="text1"/>
        </w:rPr>
      </w:pPr>
      <w:r w:rsidRPr="00415010">
        <w:rPr>
          <w:rFonts w:cstheme="minorHAnsi"/>
          <w:color w:val="000000" w:themeColor="text1"/>
        </w:rPr>
        <w:t>dobavo električn</w:t>
      </w:r>
      <w:r w:rsidR="00BE6885">
        <w:rPr>
          <w:rFonts w:cstheme="minorHAnsi"/>
          <w:color w:val="000000" w:themeColor="text1"/>
        </w:rPr>
        <w:t>ega</w:t>
      </w:r>
      <w:r w:rsidRPr="00415010">
        <w:rPr>
          <w:rFonts w:cstheme="minorHAnsi"/>
          <w:color w:val="000000" w:themeColor="text1"/>
        </w:rPr>
        <w:t xml:space="preserve"> koles</w:t>
      </w:r>
      <w:r w:rsidR="00BE6885">
        <w:rPr>
          <w:rFonts w:cstheme="minorHAnsi"/>
          <w:color w:val="000000" w:themeColor="text1"/>
        </w:rPr>
        <w:t>a</w:t>
      </w:r>
      <w:r w:rsidRPr="00415010">
        <w:rPr>
          <w:rFonts w:cstheme="minorHAnsi"/>
          <w:color w:val="000000" w:themeColor="text1"/>
        </w:rPr>
        <w:t>,</w:t>
      </w:r>
    </w:p>
    <w:p w14:paraId="46EB7608" w14:textId="6BAA99BF" w:rsidR="007C6D70" w:rsidRPr="00415010" w:rsidRDefault="007C6D70" w:rsidP="00415010">
      <w:pPr>
        <w:pStyle w:val="Odstavekseznama"/>
        <w:numPr>
          <w:ilvl w:val="0"/>
          <w:numId w:val="19"/>
        </w:numPr>
        <w:spacing w:after="212" w:line="276" w:lineRule="auto"/>
        <w:jc w:val="both"/>
        <w:rPr>
          <w:rFonts w:cstheme="minorHAnsi"/>
          <w:color w:val="000000" w:themeColor="text1"/>
        </w:rPr>
      </w:pPr>
      <w:r w:rsidRPr="00415010">
        <w:rPr>
          <w:rFonts w:cstheme="minorHAnsi"/>
          <w:color w:val="000000" w:themeColor="text1"/>
        </w:rPr>
        <w:t>dobavo in montažo postaj s predvidenimi priklopnimi postajami</w:t>
      </w:r>
      <w:r w:rsidR="00017462" w:rsidRPr="00415010">
        <w:rPr>
          <w:rFonts w:cstheme="minorHAnsi"/>
          <w:color w:val="000000" w:themeColor="text1"/>
        </w:rPr>
        <w:t xml:space="preserve"> za električna kolesa</w:t>
      </w:r>
      <w:r w:rsidRPr="00415010">
        <w:rPr>
          <w:rFonts w:cstheme="minorHAnsi"/>
          <w:color w:val="000000" w:themeColor="text1"/>
        </w:rPr>
        <w:t>, vključno z zagonom sistema,</w:t>
      </w:r>
    </w:p>
    <w:p w14:paraId="521BECD8" w14:textId="57991E5C" w:rsidR="00017462" w:rsidRPr="00415010" w:rsidRDefault="00017462" w:rsidP="00415010">
      <w:pPr>
        <w:pStyle w:val="Odstavekseznama"/>
        <w:numPr>
          <w:ilvl w:val="0"/>
          <w:numId w:val="19"/>
        </w:numPr>
        <w:spacing w:after="212" w:line="276" w:lineRule="auto"/>
        <w:jc w:val="both"/>
        <w:rPr>
          <w:rFonts w:cstheme="minorHAnsi"/>
          <w:color w:val="000000" w:themeColor="text1"/>
        </w:rPr>
      </w:pPr>
      <w:r w:rsidRPr="00415010">
        <w:rPr>
          <w:rFonts w:cstheme="minorHAnsi"/>
          <w:color w:val="000000" w:themeColor="text1"/>
        </w:rPr>
        <w:t>dobavo in vzpostavitev terminal</w:t>
      </w:r>
      <w:r w:rsidR="00BE6885">
        <w:rPr>
          <w:rFonts w:cstheme="minorHAnsi"/>
          <w:color w:val="000000" w:themeColor="text1"/>
        </w:rPr>
        <w:t>a</w:t>
      </w:r>
      <w:r w:rsidR="00415010">
        <w:rPr>
          <w:rFonts w:cstheme="minorHAnsi"/>
          <w:color w:val="000000" w:themeColor="text1"/>
        </w:rPr>
        <w:t>,</w:t>
      </w:r>
    </w:p>
    <w:p w14:paraId="1459EF71" w14:textId="77777777" w:rsidR="007C6D70" w:rsidRPr="00415010" w:rsidRDefault="007C6D70" w:rsidP="00415010">
      <w:pPr>
        <w:pStyle w:val="Odstavekseznama"/>
        <w:numPr>
          <w:ilvl w:val="0"/>
          <w:numId w:val="19"/>
        </w:numPr>
        <w:spacing w:after="212" w:line="276" w:lineRule="auto"/>
        <w:jc w:val="both"/>
        <w:rPr>
          <w:rFonts w:cstheme="minorHAnsi"/>
          <w:color w:val="000000" w:themeColor="text1"/>
        </w:rPr>
      </w:pPr>
      <w:r w:rsidRPr="00415010">
        <w:rPr>
          <w:rFonts w:cstheme="minorHAnsi"/>
          <w:color w:val="000000" w:themeColor="text1"/>
        </w:rPr>
        <w:t>implementacij</w:t>
      </w:r>
      <w:r w:rsidR="00415010">
        <w:rPr>
          <w:rFonts w:cstheme="minorHAnsi"/>
          <w:color w:val="000000" w:themeColor="text1"/>
        </w:rPr>
        <w:t>o</w:t>
      </w:r>
      <w:r w:rsidRPr="00415010">
        <w:rPr>
          <w:rFonts w:cstheme="minorHAnsi"/>
          <w:color w:val="000000" w:themeColor="text1"/>
        </w:rPr>
        <w:t xml:space="preserve"> sistema izposoje koles: dobavo in vzpostavitev programske aplikacije za upravljanje in nadzor sistema,</w:t>
      </w:r>
      <w:r w:rsidR="00017462" w:rsidRPr="00415010">
        <w:rPr>
          <w:rFonts w:cstheme="minorHAnsi"/>
          <w:color w:val="000000" w:themeColor="text1"/>
        </w:rPr>
        <w:t xml:space="preserve"> mobilne aplikacije, vgradnje in zagon celotnega sistema,</w:t>
      </w:r>
    </w:p>
    <w:p w14:paraId="594374C7" w14:textId="77777777" w:rsidR="007C6D70" w:rsidRPr="00415010" w:rsidRDefault="007C6D70" w:rsidP="00415010">
      <w:pPr>
        <w:pStyle w:val="Odstavekseznama"/>
        <w:numPr>
          <w:ilvl w:val="0"/>
          <w:numId w:val="19"/>
        </w:numPr>
        <w:spacing w:after="212" w:line="276" w:lineRule="auto"/>
        <w:jc w:val="both"/>
        <w:rPr>
          <w:rFonts w:cstheme="minorHAnsi"/>
          <w:color w:val="000000" w:themeColor="text1"/>
        </w:rPr>
      </w:pPr>
      <w:r w:rsidRPr="00415010">
        <w:rPr>
          <w:rFonts w:cstheme="minorHAnsi"/>
          <w:color w:val="000000" w:themeColor="text1"/>
        </w:rPr>
        <w:lastRenderedPageBreak/>
        <w:t>promocijo in informiranje uporabnikov</w:t>
      </w:r>
      <w:r w:rsidR="00371DB8" w:rsidRPr="00415010">
        <w:rPr>
          <w:rFonts w:cstheme="minorHAnsi"/>
          <w:color w:val="000000" w:themeColor="text1"/>
        </w:rPr>
        <w:t>,</w:t>
      </w:r>
    </w:p>
    <w:p w14:paraId="00182196" w14:textId="708104A5" w:rsidR="008E00C1" w:rsidRPr="00062F77" w:rsidRDefault="008E00C1" w:rsidP="00062F77">
      <w:pPr>
        <w:spacing w:after="212" w:line="276" w:lineRule="auto"/>
        <w:jc w:val="both"/>
        <w:rPr>
          <w:rFonts w:asciiTheme="minorHAnsi" w:hAnsiTheme="minorHAnsi" w:cstheme="minorHAnsi"/>
          <w:color w:val="000000" w:themeColor="text1"/>
        </w:rPr>
      </w:pPr>
      <w:r w:rsidRPr="00062F77">
        <w:rPr>
          <w:rFonts w:asciiTheme="minorHAnsi" w:hAnsiTheme="minorHAnsi" w:cstheme="minorHAnsi"/>
          <w:color w:val="000000" w:themeColor="text1"/>
        </w:rPr>
        <w:t>Izvajalec mora zagotovi montažo sistema z vsem priključnim materialom na dogovorjeni lokacij</w:t>
      </w:r>
      <w:r w:rsidR="002D0C0A">
        <w:rPr>
          <w:rFonts w:asciiTheme="minorHAnsi" w:hAnsiTheme="minorHAnsi" w:cstheme="minorHAnsi"/>
          <w:color w:val="000000" w:themeColor="text1"/>
        </w:rPr>
        <w:t>i. Mikrolokacija</w:t>
      </w:r>
      <w:r w:rsidRPr="00062F77">
        <w:rPr>
          <w:rFonts w:asciiTheme="minorHAnsi" w:hAnsiTheme="minorHAnsi" w:cstheme="minorHAnsi"/>
          <w:color w:val="000000" w:themeColor="text1"/>
        </w:rPr>
        <w:t xml:space="preserve"> postaj</w:t>
      </w:r>
      <w:r w:rsidR="002D0C0A">
        <w:rPr>
          <w:rFonts w:asciiTheme="minorHAnsi" w:hAnsiTheme="minorHAnsi" w:cstheme="minorHAnsi"/>
          <w:color w:val="000000" w:themeColor="text1"/>
        </w:rPr>
        <w:t>e</w:t>
      </w:r>
      <w:r w:rsidRPr="00062F77">
        <w:rPr>
          <w:rFonts w:asciiTheme="minorHAnsi" w:hAnsiTheme="minorHAnsi" w:cstheme="minorHAnsi"/>
          <w:color w:val="000000" w:themeColor="text1"/>
        </w:rPr>
        <w:t xml:space="preserve"> za izposojo koles </w:t>
      </w:r>
      <w:r w:rsidR="002D0C0A">
        <w:rPr>
          <w:rFonts w:asciiTheme="minorHAnsi" w:hAnsiTheme="minorHAnsi" w:cstheme="minorHAnsi"/>
          <w:color w:val="000000" w:themeColor="text1"/>
        </w:rPr>
        <w:t>je opredeljena</w:t>
      </w:r>
      <w:r w:rsidRPr="00062F77">
        <w:rPr>
          <w:rFonts w:asciiTheme="minorHAnsi" w:hAnsiTheme="minorHAnsi" w:cstheme="minorHAnsi"/>
          <w:color w:val="000000" w:themeColor="text1"/>
        </w:rPr>
        <w:t xml:space="preserve"> s strani naročnik</w:t>
      </w:r>
      <w:r w:rsidR="002D0C0A">
        <w:rPr>
          <w:rFonts w:asciiTheme="minorHAnsi" w:hAnsiTheme="minorHAnsi" w:cstheme="minorHAnsi"/>
          <w:color w:val="000000" w:themeColor="text1"/>
        </w:rPr>
        <w:t>a</w:t>
      </w:r>
      <w:r w:rsidR="00423999">
        <w:rPr>
          <w:rFonts w:asciiTheme="minorHAnsi" w:hAnsiTheme="minorHAnsi" w:cstheme="minorHAnsi"/>
          <w:color w:val="000000" w:themeColor="text1"/>
        </w:rPr>
        <w:t xml:space="preserve">. </w:t>
      </w:r>
    </w:p>
    <w:p w14:paraId="38CD1AB6" w14:textId="77777777" w:rsidR="008E00C1" w:rsidRPr="00062F77" w:rsidRDefault="008E00C1" w:rsidP="00062F77">
      <w:pPr>
        <w:spacing w:line="276" w:lineRule="auto"/>
        <w:rPr>
          <w:rFonts w:asciiTheme="minorHAnsi" w:hAnsiTheme="minorHAnsi" w:cstheme="minorHAnsi"/>
          <w:color w:val="000000" w:themeColor="text1"/>
        </w:rPr>
      </w:pPr>
      <w:r w:rsidRPr="00062F77">
        <w:rPr>
          <w:rFonts w:asciiTheme="minorHAnsi" w:hAnsiTheme="minorHAnsi" w:cstheme="minorHAnsi"/>
          <w:color w:val="000000" w:themeColor="text1"/>
        </w:rPr>
        <w:t xml:space="preserve">Izvajalec mora zagotoviti dobavo in montažo vseh sestavnih delov postaje in priklopnih mest vključno s priklopom na električno omrežje in informacijski sistem. </w:t>
      </w:r>
    </w:p>
    <w:p w14:paraId="2F8679D5" w14:textId="77777777" w:rsidR="008E00C1" w:rsidRPr="00062F77" w:rsidRDefault="008E00C1" w:rsidP="00062F77">
      <w:pPr>
        <w:spacing w:line="276" w:lineRule="auto"/>
        <w:rPr>
          <w:rFonts w:asciiTheme="minorHAnsi" w:hAnsiTheme="minorHAnsi" w:cstheme="minorHAnsi"/>
          <w:color w:val="000000" w:themeColor="text1"/>
        </w:rPr>
      </w:pPr>
    </w:p>
    <w:p w14:paraId="7C83FEE7" w14:textId="77777777" w:rsidR="00F400E5" w:rsidRPr="00062F77" w:rsidRDefault="00F400E5" w:rsidP="00062F77">
      <w:pPr>
        <w:spacing w:line="276" w:lineRule="auto"/>
        <w:rPr>
          <w:rFonts w:asciiTheme="minorHAnsi" w:hAnsiTheme="minorHAnsi" w:cstheme="minorHAnsi"/>
          <w:b/>
          <w:color w:val="000000" w:themeColor="text1"/>
        </w:rPr>
      </w:pPr>
    </w:p>
    <w:p w14:paraId="44FD2ACE" w14:textId="77777777" w:rsidR="00CC6066" w:rsidRPr="00062F77" w:rsidRDefault="00CC6066" w:rsidP="00062F77">
      <w:pPr>
        <w:spacing w:line="276" w:lineRule="auto"/>
        <w:rPr>
          <w:rFonts w:asciiTheme="minorHAnsi" w:hAnsiTheme="minorHAnsi" w:cstheme="minorHAnsi"/>
          <w:b/>
        </w:rPr>
      </w:pPr>
    </w:p>
    <w:p w14:paraId="3F5FF62E" w14:textId="77777777" w:rsidR="00CC6066" w:rsidRPr="00CC6066" w:rsidRDefault="00CC6066" w:rsidP="00CC6066">
      <w:pPr>
        <w:rPr>
          <w:rFonts w:asciiTheme="minorHAnsi" w:hAnsiTheme="minorHAnsi" w:cstheme="minorHAnsi"/>
          <w:b/>
        </w:rPr>
      </w:pPr>
    </w:p>
    <w:p w14:paraId="5F741847" w14:textId="77777777" w:rsidR="00CC6066" w:rsidRPr="00CC6066" w:rsidRDefault="00CC6066" w:rsidP="00CC6066">
      <w:pPr>
        <w:rPr>
          <w:rFonts w:asciiTheme="minorHAnsi" w:hAnsiTheme="minorHAnsi" w:cstheme="minorHAnsi"/>
          <w:b/>
        </w:rPr>
      </w:pPr>
    </w:p>
    <w:p w14:paraId="03D44645" w14:textId="77777777" w:rsidR="00CC6066" w:rsidRPr="00CC6066" w:rsidRDefault="00CC6066" w:rsidP="00CC6066">
      <w:pPr>
        <w:rPr>
          <w:rFonts w:asciiTheme="minorHAnsi" w:hAnsiTheme="minorHAnsi" w:cstheme="minorHAnsi"/>
          <w:b/>
        </w:rPr>
      </w:pPr>
    </w:p>
    <w:p w14:paraId="01987CD1" w14:textId="77777777" w:rsidR="00CC6066" w:rsidRPr="00CC6066" w:rsidRDefault="00CC6066" w:rsidP="00CC6066">
      <w:pPr>
        <w:rPr>
          <w:rFonts w:asciiTheme="minorHAnsi" w:hAnsiTheme="minorHAnsi" w:cstheme="minorHAnsi"/>
          <w:b/>
        </w:rPr>
      </w:pPr>
    </w:p>
    <w:p w14:paraId="51F916CC" w14:textId="77777777" w:rsidR="00EF7140" w:rsidRPr="00FF28AB" w:rsidRDefault="00EF7140">
      <w:pPr>
        <w:rPr>
          <w:rFonts w:asciiTheme="minorHAnsi" w:hAnsiTheme="minorHAnsi" w:cstheme="minorHAnsi"/>
          <w:color w:val="000000" w:themeColor="text1"/>
        </w:rPr>
      </w:pPr>
    </w:p>
    <w:sectPr w:rsidR="00EF7140" w:rsidRPr="00FF28AB" w:rsidSect="00FA20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93B7" w14:textId="77777777" w:rsidR="00FD221B" w:rsidRDefault="00FD221B" w:rsidP="00307629">
      <w:r>
        <w:separator/>
      </w:r>
    </w:p>
  </w:endnote>
  <w:endnote w:type="continuationSeparator" w:id="0">
    <w:p w14:paraId="0A0F3087" w14:textId="77777777" w:rsidR="00FD221B" w:rsidRDefault="00FD221B" w:rsidP="0030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290326"/>
      <w:docPartObj>
        <w:docPartGallery w:val="Page Numbers (Bottom of Page)"/>
        <w:docPartUnique/>
      </w:docPartObj>
    </w:sdtPr>
    <w:sdtEndPr/>
    <w:sdtContent>
      <w:p w14:paraId="5BEC64C7" w14:textId="3923B2EA" w:rsidR="008F7928" w:rsidRDefault="005F7D9F">
        <w:pPr>
          <w:pStyle w:val="Noga"/>
          <w:jc w:val="right"/>
        </w:pPr>
        <w:r>
          <w:fldChar w:fldCharType="begin"/>
        </w:r>
        <w:r w:rsidR="008F7928">
          <w:instrText>PAGE   \* MERGEFORMAT</w:instrText>
        </w:r>
        <w:r>
          <w:fldChar w:fldCharType="separate"/>
        </w:r>
        <w:r w:rsidR="00D55375">
          <w:rPr>
            <w:noProof/>
          </w:rPr>
          <w:t>8</w:t>
        </w:r>
        <w:r>
          <w:fldChar w:fldCharType="end"/>
        </w:r>
      </w:p>
    </w:sdtContent>
  </w:sdt>
  <w:p w14:paraId="16E31557" w14:textId="77777777" w:rsidR="008F7928" w:rsidRDefault="008F79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0B6D" w14:textId="77777777" w:rsidR="00FD221B" w:rsidRDefault="00FD221B" w:rsidP="00307629">
      <w:r>
        <w:separator/>
      </w:r>
    </w:p>
  </w:footnote>
  <w:footnote w:type="continuationSeparator" w:id="0">
    <w:p w14:paraId="185D2CFD" w14:textId="77777777" w:rsidR="00FD221B" w:rsidRDefault="00FD221B" w:rsidP="0030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A4C"/>
    <w:multiLevelType w:val="hybridMultilevel"/>
    <w:tmpl w:val="88CEC4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A32F80"/>
    <w:multiLevelType w:val="hybridMultilevel"/>
    <w:tmpl w:val="1D0CDE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FF6BE4"/>
    <w:multiLevelType w:val="hybridMultilevel"/>
    <w:tmpl w:val="B630F6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1C67CC"/>
    <w:multiLevelType w:val="hybridMultilevel"/>
    <w:tmpl w:val="AFA27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78149C"/>
    <w:multiLevelType w:val="multilevel"/>
    <w:tmpl w:val="A30EC3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845115"/>
    <w:multiLevelType w:val="hybridMultilevel"/>
    <w:tmpl w:val="D4706B54"/>
    <w:lvl w:ilvl="0" w:tplc="0424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A04D33"/>
    <w:multiLevelType w:val="hybridMultilevel"/>
    <w:tmpl w:val="B7585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EB65BA"/>
    <w:multiLevelType w:val="multilevel"/>
    <w:tmpl w:val="DA9639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C123149"/>
    <w:multiLevelType w:val="hybridMultilevel"/>
    <w:tmpl w:val="338833BA"/>
    <w:lvl w:ilvl="0" w:tplc="974A7EC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E870DB0"/>
    <w:multiLevelType w:val="hybridMultilevel"/>
    <w:tmpl w:val="9E548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AB3522"/>
    <w:multiLevelType w:val="hybridMultilevel"/>
    <w:tmpl w:val="5212C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8635D6"/>
    <w:multiLevelType w:val="multilevel"/>
    <w:tmpl w:val="5CCA4324"/>
    <w:name w:val="SPK_Tehnicni porocilo"/>
    <w:lvl w:ilvl="0">
      <w:start w:val="1"/>
      <w:numFmt w:val="decimal"/>
      <w:pStyle w:val="SPKTP1NASLOV"/>
      <w:lvlText w:val="%1"/>
      <w:lvlJc w:val="left"/>
      <w:pPr>
        <w:ind w:left="360" w:hanging="360"/>
      </w:pPr>
      <w:rPr>
        <w:rFonts w:hint="default"/>
      </w:rPr>
    </w:lvl>
    <w:lvl w:ilvl="1">
      <w:start w:val="1"/>
      <w:numFmt w:val="decimal"/>
      <w:pStyle w:val="SPKTP2NASLOV"/>
      <w:lvlText w:val="%1.%2"/>
      <w:lvlJc w:val="left"/>
      <w:pPr>
        <w:ind w:left="567" w:hanging="567"/>
      </w:pPr>
      <w:rPr>
        <w:rFonts w:hint="default"/>
      </w:rPr>
    </w:lvl>
    <w:lvl w:ilvl="2">
      <w:start w:val="1"/>
      <w:numFmt w:val="decimal"/>
      <w:pStyle w:val="SPKTP3NASLOV"/>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973ED7"/>
    <w:multiLevelType w:val="hybridMultilevel"/>
    <w:tmpl w:val="1C66F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DCB34A3"/>
    <w:multiLevelType w:val="hybridMultilevel"/>
    <w:tmpl w:val="F8C40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7B448F"/>
    <w:multiLevelType w:val="hybridMultilevel"/>
    <w:tmpl w:val="ABEABE94"/>
    <w:lvl w:ilvl="0" w:tplc="0424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121A4F"/>
    <w:multiLevelType w:val="hybridMultilevel"/>
    <w:tmpl w:val="D9BED9C8"/>
    <w:lvl w:ilvl="0" w:tplc="89002F1A">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0EFD7C">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9B233C6">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F40EA6">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629FFC">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6C812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4A88658">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68B65C">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7E5E22">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87C4DC9"/>
    <w:multiLevelType w:val="hybridMultilevel"/>
    <w:tmpl w:val="BC663624"/>
    <w:lvl w:ilvl="0" w:tplc="04240001">
      <w:start w:val="1"/>
      <w:numFmt w:val="bullet"/>
      <w:lvlText w:val=""/>
      <w:lvlJc w:val="left"/>
      <w:pPr>
        <w:ind w:left="828"/>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BB7E53F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B83DEE">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75612AA">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F8063C">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64E15A">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808A58">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74CD0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942C8C">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9BC39A9"/>
    <w:multiLevelType w:val="hybridMultilevel"/>
    <w:tmpl w:val="8FF4E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347EEC"/>
    <w:multiLevelType w:val="hybridMultilevel"/>
    <w:tmpl w:val="E9BED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A20CD7"/>
    <w:multiLevelType w:val="hybridMultilevel"/>
    <w:tmpl w:val="B2502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8"/>
  </w:num>
  <w:num w:numId="5">
    <w:abstractNumId w:val="1"/>
  </w:num>
  <w:num w:numId="6">
    <w:abstractNumId w:val="17"/>
  </w:num>
  <w:num w:numId="7">
    <w:abstractNumId w:val="18"/>
  </w:num>
  <w:num w:numId="8">
    <w:abstractNumId w:val="0"/>
  </w:num>
  <w:num w:numId="9">
    <w:abstractNumId w:val="2"/>
  </w:num>
  <w:num w:numId="10">
    <w:abstractNumId w:val="6"/>
  </w:num>
  <w:num w:numId="11">
    <w:abstractNumId w:val="19"/>
  </w:num>
  <w:num w:numId="12">
    <w:abstractNumId w:val="16"/>
  </w:num>
  <w:num w:numId="13">
    <w:abstractNumId w:val="4"/>
  </w:num>
  <w:num w:numId="14">
    <w:abstractNumId w:val="14"/>
  </w:num>
  <w:num w:numId="15">
    <w:abstractNumId w:val="5"/>
  </w:num>
  <w:num w:numId="16">
    <w:abstractNumId w:val="3"/>
  </w:num>
  <w:num w:numId="17">
    <w:abstractNumId w:val="9"/>
  </w:num>
  <w:num w:numId="18">
    <w:abstractNumId w:val="12"/>
  </w:num>
  <w:num w:numId="19">
    <w:abstractNumId w:val="10"/>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40"/>
    <w:rsid w:val="0000689D"/>
    <w:rsid w:val="0000786B"/>
    <w:rsid w:val="00017462"/>
    <w:rsid w:val="00062F77"/>
    <w:rsid w:val="00065C4C"/>
    <w:rsid w:val="00080BD8"/>
    <w:rsid w:val="00090102"/>
    <w:rsid w:val="000A7F4A"/>
    <w:rsid w:val="000B3515"/>
    <w:rsid w:val="000D0383"/>
    <w:rsid w:val="000D39CC"/>
    <w:rsid w:val="001027A7"/>
    <w:rsid w:val="00121778"/>
    <w:rsid w:val="00126D66"/>
    <w:rsid w:val="00144664"/>
    <w:rsid w:val="00144C42"/>
    <w:rsid w:val="00145E40"/>
    <w:rsid w:val="00153AF3"/>
    <w:rsid w:val="00175030"/>
    <w:rsid w:val="001758FA"/>
    <w:rsid w:val="002068A4"/>
    <w:rsid w:val="002079F9"/>
    <w:rsid w:val="002101D6"/>
    <w:rsid w:val="00222EA8"/>
    <w:rsid w:val="002456D0"/>
    <w:rsid w:val="00245EA8"/>
    <w:rsid w:val="002464B2"/>
    <w:rsid w:val="002747D8"/>
    <w:rsid w:val="002777CB"/>
    <w:rsid w:val="002A5B00"/>
    <w:rsid w:val="002B717F"/>
    <w:rsid w:val="002C75E8"/>
    <w:rsid w:val="002D0C0A"/>
    <w:rsid w:val="00307629"/>
    <w:rsid w:val="003456CE"/>
    <w:rsid w:val="00356065"/>
    <w:rsid w:val="00371DB8"/>
    <w:rsid w:val="003903BC"/>
    <w:rsid w:val="003D790F"/>
    <w:rsid w:val="003E7539"/>
    <w:rsid w:val="00401A5D"/>
    <w:rsid w:val="00402380"/>
    <w:rsid w:val="00415010"/>
    <w:rsid w:val="00423999"/>
    <w:rsid w:val="00425BC7"/>
    <w:rsid w:val="0042766A"/>
    <w:rsid w:val="00434575"/>
    <w:rsid w:val="004757A4"/>
    <w:rsid w:val="00486392"/>
    <w:rsid w:val="004D6E58"/>
    <w:rsid w:val="004E5499"/>
    <w:rsid w:val="00516040"/>
    <w:rsid w:val="00532685"/>
    <w:rsid w:val="00536D57"/>
    <w:rsid w:val="00540C16"/>
    <w:rsid w:val="0055108D"/>
    <w:rsid w:val="005744B4"/>
    <w:rsid w:val="005A41DD"/>
    <w:rsid w:val="005A54AF"/>
    <w:rsid w:val="005B443A"/>
    <w:rsid w:val="005B4B88"/>
    <w:rsid w:val="005C3FBF"/>
    <w:rsid w:val="005C49BF"/>
    <w:rsid w:val="005D217C"/>
    <w:rsid w:val="005E23C9"/>
    <w:rsid w:val="005F7D9F"/>
    <w:rsid w:val="006413B5"/>
    <w:rsid w:val="00663D22"/>
    <w:rsid w:val="006640BE"/>
    <w:rsid w:val="0067609F"/>
    <w:rsid w:val="00682807"/>
    <w:rsid w:val="006B798C"/>
    <w:rsid w:val="006C5C1C"/>
    <w:rsid w:val="006D5767"/>
    <w:rsid w:val="006F14BD"/>
    <w:rsid w:val="00703014"/>
    <w:rsid w:val="007158E0"/>
    <w:rsid w:val="007175F2"/>
    <w:rsid w:val="007226D5"/>
    <w:rsid w:val="00727356"/>
    <w:rsid w:val="00730CD7"/>
    <w:rsid w:val="00734FE6"/>
    <w:rsid w:val="00760967"/>
    <w:rsid w:val="00794730"/>
    <w:rsid w:val="007C3B6B"/>
    <w:rsid w:val="007C6D70"/>
    <w:rsid w:val="007E378F"/>
    <w:rsid w:val="00802E8D"/>
    <w:rsid w:val="0086525B"/>
    <w:rsid w:val="008747B2"/>
    <w:rsid w:val="00883548"/>
    <w:rsid w:val="008852E9"/>
    <w:rsid w:val="008941E3"/>
    <w:rsid w:val="008D1F76"/>
    <w:rsid w:val="008D2539"/>
    <w:rsid w:val="008E00C1"/>
    <w:rsid w:val="008E2D53"/>
    <w:rsid w:val="008F2076"/>
    <w:rsid w:val="008F7928"/>
    <w:rsid w:val="0092281F"/>
    <w:rsid w:val="00927082"/>
    <w:rsid w:val="00992998"/>
    <w:rsid w:val="009E2CCD"/>
    <w:rsid w:val="009E5442"/>
    <w:rsid w:val="00A138DF"/>
    <w:rsid w:val="00A23555"/>
    <w:rsid w:val="00A32850"/>
    <w:rsid w:val="00A3368E"/>
    <w:rsid w:val="00A619AF"/>
    <w:rsid w:val="00A62ADA"/>
    <w:rsid w:val="00A829FC"/>
    <w:rsid w:val="00A86F40"/>
    <w:rsid w:val="00AC6EA3"/>
    <w:rsid w:val="00AD7DDB"/>
    <w:rsid w:val="00B171A0"/>
    <w:rsid w:val="00B254C2"/>
    <w:rsid w:val="00B31814"/>
    <w:rsid w:val="00B9728A"/>
    <w:rsid w:val="00BA1290"/>
    <w:rsid w:val="00BB2D0E"/>
    <w:rsid w:val="00BB4C21"/>
    <w:rsid w:val="00BD589D"/>
    <w:rsid w:val="00BE6885"/>
    <w:rsid w:val="00C437F9"/>
    <w:rsid w:val="00C43F87"/>
    <w:rsid w:val="00C44622"/>
    <w:rsid w:val="00CC6066"/>
    <w:rsid w:val="00D0369F"/>
    <w:rsid w:val="00D0568D"/>
    <w:rsid w:val="00D2422F"/>
    <w:rsid w:val="00D25A3D"/>
    <w:rsid w:val="00D537AB"/>
    <w:rsid w:val="00D55375"/>
    <w:rsid w:val="00D70782"/>
    <w:rsid w:val="00D72F3D"/>
    <w:rsid w:val="00D85005"/>
    <w:rsid w:val="00D90B44"/>
    <w:rsid w:val="00DA29EC"/>
    <w:rsid w:val="00DB230C"/>
    <w:rsid w:val="00DB6BE5"/>
    <w:rsid w:val="00DE3F1E"/>
    <w:rsid w:val="00E3584B"/>
    <w:rsid w:val="00E62A0A"/>
    <w:rsid w:val="00E80A9F"/>
    <w:rsid w:val="00E87597"/>
    <w:rsid w:val="00E96538"/>
    <w:rsid w:val="00EC5626"/>
    <w:rsid w:val="00EE265B"/>
    <w:rsid w:val="00EF0831"/>
    <w:rsid w:val="00EF7140"/>
    <w:rsid w:val="00F02FDD"/>
    <w:rsid w:val="00F14E8C"/>
    <w:rsid w:val="00F176F4"/>
    <w:rsid w:val="00F23E2A"/>
    <w:rsid w:val="00F400E5"/>
    <w:rsid w:val="00F46C93"/>
    <w:rsid w:val="00F47FA2"/>
    <w:rsid w:val="00F5167F"/>
    <w:rsid w:val="00F97949"/>
    <w:rsid w:val="00FA2042"/>
    <w:rsid w:val="00FB396B"/>
    <w:rsid w:val="00FD221B"/>
    <w:rsid w:val="00FE7CD2"/>
    <w:rsid w:val="00FF263F"/>
    <w:rsid w:val="00FF28AB"/>
    <w:rsid w:val="00FF4A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F748"/>
  <w15:docId w15:val="{29805C91-B84B-4D13-9462-50D86F5D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7597"/>
  </w:style>
  <w:style w:type="paragraph" w:styleId="Naslov3">
    <w:name w:val="heading 3"/>
    <w:basedOn w:val="Navaden"/>
    <w:next w:val="Navaden"/>
    <w:link w:val="Naslov3Znak"/>
    <w:uiPriority w:val="9"/>
    <w:unhideWhenUsed/>
    <w:qFormat/>
    <w:rsid w:val="00EF7140"/>
    <w:pPr>
      <w:keepNext/>
      <w:keepLines/>
      <w:spacing w:before="200"/>
      <w:outlineLvl w:val="2"/>
    </w:pPr>
    <w:rPr>
      <w:rFonts w:asciiTheme="majorHAnsi" w:eastAsiaTheme="majorEastAsia" w:hAnsiTheme="majorHAnsi" w:cstheme="majorBidi"/>
      <w:b/>
      <w:bCs/>
      <w:color w:val="4472C4"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EF7140"/>
    <w:rPr>
      <w:rFonts w:asciiTheme="majorHAnsi" w:eastAsiaTheme="majorEastAsia" w:hAnsiTheme="majorHAnsi" w:cstheme="majorBidi"/>
      <w:b/>
      <w:bCs/>
      <w:color w:val="4472C4" w:themeColor="accent1"/>
    </w:rPr>
  </w:style>
  <w:style w:type="paragraph" w:styleId="Odstavekseznama">
    <w:name w:val="List Paragraph"/>
    <w:basedOn w:val="Navaden"/>
    <w:link w:val="OdstavekseznamaZnak"/>
    <w:uiPriority w:val="34"/>
    <w:qFormat/>
    <w:rsid w:val="00EF7140"/>
    <w:pPr>
      <w:ind w:left="720"/>
      <w:contextualSpacing/>
    </w:pPr>
    <w:rPr>
      <w:rFonts w:asciiTheme="minorHAnsi" w:hAnsiTheme="minorHAnsi"/>
    </w:rPr>
  </w:style>
  <w:style w:type="table" w:styleId="Tabelamrea">
    <w:name w:val="Table Grid"/>
    <w:basedOn w:val="Navadnatabela"/>
    <w:uiPriority w:val="39"/>
    <w:rsid w:val="00A3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KTPTEKST">
    <w:name w:val="SPK_TP_TEKST"/>
    <w:basedOn w:val="Navaden"/>
    <w:qFormat/>
    <w:rsid w:val="00EF0831"/>
    <w:pPr>
      <w:tabs>
        <w:tab w:val="left" w:pos="964"/>
      </w:tabs>
      <w:spacing w:before="120" w:line="300" w:lineRule="exact"/>
      <w:jc w:val="both"/>
    </w:pPr>
    <w:rPr>
      <w:rFonts w:ascii="Arial" w:hAnsi="Arial"/>
      <w:sz w:val="20"/>
    </w:rPr>
  </w:style>
  <w:style w:type="paragraph" w:customStyle="1" w:styleId="SPKTP2NASLOV">
    <w:name w:val="SPK_TP_2.NASLOV"/>
    <w:basedOn w:val="SPKTP1NASLOV"/>
    <w:next w:val="SPKTPTEKST"/>
    <w:qFormat/>
    <w:rsid w:val="008E00C1"/>
    <w:pPr>
      <w:numPr>
        <w:ilvl w:val="1"/>
      </w:numPr>
      <w:spacing w:before="240" w:after="0" w:line="240" w:lineRule="auto"/>
    </w:pPr>
  </w:style>
  <w:style w:type="paragraph" w:customStyle="1" w:styleId="SPKTP3NASLOV">
    <w:name w:val="SPK_TP_3.NASLOV"/>
    <w:basedOn w:val="SPKTP2NASLOV"/>
    <w:next w:val="SPKTPTEKST"/>
    <w:qFormat/>
    <w:rsid w:val="008E00C1"/>
    <w:pPr>
      <w:numPr>
        <w:ilvl w:val="2"/>
      </w:numPr>
    </w:pPr>
    <w:rPr>
      <w:sz w:val="22"/>
    </w:rPr>
  </w:style>
  <w:style w:type="paragraph" w:customStyle="1" w:styleId="SPKTP1NASLOV">
    <w:name w:val="SPK_TP_1NASLOV"/>
    <w:basedOn w:val="Navaden"/>
    <w:next w:val="SPKTPTEKST"/>
    <w:qFormat/>
    <w:rsid w:val="008E00C1"/>
    <w:pPr>
      <w:numPr>
        <w:numId w:val="3"/>
      </w:numPr>
      <w:tabs>
        <w:tab w:val="left" w:pos="964"/>
      </w:tabs>
      <w:spacing w:before="480" w:after="120" w:line="280" w:lineRule="exact"/>
      <w:ind w:left="357" w:hanging="357"/>
    </w:pPr>
    <w:rPr>
      <w:rFonts w:ascii="Arial" w:hAnsi="Arial"/>
      <w:b/>
      <w:caps/>
      <w:sz w:val="24"/>
    </w:rPr>
  </w:style>
  <w:style w:type="paragraph" w:styleId="Glava">
    <w:name w:val="header"/>
    <w:basedOn w:val="Navaden"/>
    <w:link w:val="GlavaZnak"/>
    <w:uiPriority w:val="99"/>
    <w:unhideWhenUsed/>
    <w:rsid w:val="00307629"/>
    <w:pPr>
      <w:tabs>
        <w:tab w:val="center" w:pos="4536"/>
        <w:tab w:val="right" w:pos="9072"/>
      </w:tabs>
    </w:pPr>
  </w:style>
  <w:style w:type="character" w:customStyle="1" w:styleId="GlavaZnak">
    <w:name w:val="Glava Znak"/>
    <w:basedOn w:val="Privzetapisavaodstavka"/>
    <w:link w:val="Glava"/>
    <w:uiPriority w:val="99"/>
    <w:rsid w:val="00307629"/>
  </w:style>
  <w:style w:type="paragraph" w:styleId="Noga">
    <w:name w:val="footer"/>
    <w:basedOn w:val="Navaden"/>
    <w:link w:val="NogaZnak"/>
    <w:uiPriority w:val="99"/>
    <w:unhideWhenUsed/>
    <w:rsid w:val="00307629"/>
    <w:pPr>
      <w:tabs>
        <w:tab w:val="center" w:pos="4536"/>
        <w:tab w:val="right" w:pos="9072"/>
      </w:tabs>
    </w:pPr>
  </w:style>
  <w:style w:type="character" w:customStyle="1" w:styleId="NogaZnak">
    <w:name w:val="Noga Znak"/>
    <w:basedOn w:val="Privzetapisavaodstavka"/>
    <w:link w:val="Noga"/>
    <w:uiPriority w:val="99"/>
    <w:rsid w:val="00307629"/>
  </w:style>
  <w:style w:type="character" w:customStyle="1" w:styleId="OdstavekseznamaZnak">
    <w:name w:val="Odstavek seznama Znak"/>
    <w:link w:val="Odstavekseznama"/>
    <w:uiPriority w:val="34"/>
    <w:locked/>
    <w:rsid w:val="00F02FDD"/>
    <w:rPr>
      <w:rFonts w:asciiTheme="minorHAnsi" w:hAnsiTheme="minorHAnsi"/>
    </w:rPr>
  </w:style>
  <w:style w:type="paragraph" w:styleId="Besedilooblaka">
    <w:name w:val="Balloon Text"/>
    <w:basedOn w:val="Navaden"/>
    <w:link w:val="BesedilooblakaZnak"/>
    <w:uiPriority w:val="99"/>
    <w:semiHidden/>
    <w:unhideWhenUsed/>
    <w:rsid w:val="00E875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87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E06FB6-3EB6-46FB-AA8A-18A5156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2653</Words>
  <Characters>15125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Gaberšek</dc:creator>
  <cp:keywords/>
  <dc:description/>
  <cp:lastModifiedBy>Barachini Sandra</cp:lastModifiedBy>
  <cp:revision>5</cp:revision>
  <cp:lastPrinted>2020-04-29T11:52:00Z</cp:lastPrinted>
  <dcterms:created xsi:type="dcterms:W3CDTF">2020-09-17T07:59:00Z</dcterms:created>
  <dcterms:modified xsi:type="dcterms:W3CDTF">2020-09-18T13:30:00Z</dcterms:modified>
</cp:coreProperties>
</file>