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90" w:rsidRDefault="00476890" w:rsidP="00EF412C">
      <w:pPr>
        <w:pStyle w:val="Brezrazmikov"/>
        <w:jc w:val="center"/>
        <w:rPr>
          <w:rFonts w:ascii="Arial" w:hAnsi="Arial" w:cs="Arial"/>
          <w:b/>
          <w:sz w:val="24"/>
        </w:rPr>
      </w:pPr>
    </w:p>
    <w:p w:rsidR="00476890" w:rsidRPr="00294133" w:rsidRDefault="00476890" w:rsidP="00476890">
      <w:pPr>
        <w:pStyle w:val="Brezrazmikov"/>
        <w:jc w:val="center"/>
        <w:rPr>
          <w:rFonts w:ascii="Arial" w:hAnsi="Arial" w:cs="Arial"/>
          <w:b/>
        </w:rPr>
      </w:pPr>
      <w:r w:rsidRPr="00294133">
        <w:rPr>
          <w:rFonts w:ascii="Arial" w:hAnsi="Arial" w:cs="Arial"/>
          <w:b/>
        </w:rPr>
        <w:t>Projektna naloga</w:t>
      </w:r>
    </w:p>
    <w:p w:rsidR="00476890" w:rsidRDefault="00476890" w:rsidP="00476890">
      <w:pPr>
        <w:pStyle w:val="Brezrazmikov"/>
        <w:jc w:val="center"/>
        <w:rPr>
          <w:rFonts w:ascii="Arial" w:hAnsi="Arial" w:cs="Arial"/>
          <w:b/>
        </w:rPr>
      </w:pPr>
      <w:r>
        <w:rPr>
          <w:rFonts w:ascii="Arial" w:hAnsi="Arial" w:cs="Arial"/>
          <w:b/>
        </w:rPr>
        <w:t>z</w:t>
      </w:r>
      <w:r w:rsidRPr="00294133">
        <w:rPr>
          <w:rFonts w:ascii="Arial" w:hAnsi="Arial" w:cs="Arial"/>
          <w:b/>
        </w:rPr>
        <w:t xml:space="preserve">a izdelavo </w:t>
      </w:r>
    </w:p>
    <w:p w:rsidR="00476890" w:rsidRDefault="00466823" w:rsidP="00476890">
      <w:pPr>
        <w:pStyle w:val="Brezrazmikov"/>
        <w:jc w:val="center"/>
        <w:rPr>
          <w:rFonts w:ascii="Arial" w:hAnsi="Arial" w:cs="Arial"/>
          <w:b/>
        </w:rPr>
      </w:pPr>
      <w:r>
        <w:rPr>
          <w:rFonts w:ascii="Arial" w:hAnsi="Arial" w:cs="Arial"/>
          <w:b/>
        </w:rPr>
        <w:t>DGD dokumentacije s pridobitvijo GD</w:t>
      </w:r>
      <w:r w:rsidR="00476890">
        <w:rPr>
          <w:rFonts w:ascii="Arial" w:hAnsi="Arial" w:cs="Arial"/>
          <w:b/>
        </w:rPr>
        <w:t xml:space="preserve"> za vodovod </w:t>
      </w:r>
    </w:p>
    <w:p w:rsidR="00466823" w:rsidRDefault="00466823" w:rsidP="00476890">
      <w:pPr>
        <w:pStyle w:val="Brezrazmikov"/>
        <w:jc w:val="center"/>
        <w:rPr>
          <w:rFonts w:ascii="Arial" w:hAnsi="Arial" w:cs="Arial"/>
          <w:b/>
        </w:rPr>
      </w:pPr>
      <w:r>
        <w:rPr>
          <w:rFonts w:ascii="Arial" w:hAnsi="Arial" w:cs="Arial"/>
          <w:b/>
        </w:rPr>
        <w:t>Sp. in Zg. Rifengozd, del Brstnika in Doblatino</w:t>
      </w:r>
    </w:p>
    <w:p w:rsidR="00476890" w:rsidRDefault="00476890" w:rsidP="00476890">
      <w:pPr>
        <w:pStyle w:val="Brezrazmikov"/>
        <w:jc w:val="center"/>
        <w:rPr>
          <w:rFonts w:ascii="Arial" w:hAnsi="Arial" w:cs="Arial"/>
          <w:b/>
        </w:rPr>
      </w:pPr>
    </w:p>
    <w:p w:rsidR="00476890" w:rsidRDefault="00476890" w:rsidP="00476890">
      <w:pPr>
        <w:pStyle w:val="Brezrazmikov"/>
        <w:jc w:val="center"/>
        <w:rPr>
          <w:rFonts w:ascii="Arial" w:hAnsi="Arial" w:cs="Arial"/>
          <w:b/>
        </w:rPr>
      </w:pPr>
    </w:p>
    <w:p w:rsidR="00476890" w:rsidRDefault="00476890" w:rsidP="00476890">
      <w:pPr>
        <w:pStyle w:val="Brezrazmikov"/>
        <w:jc w:val="center"/>
        <w:rPr>
          <w:rFonts w:ascii="Arial" w:hAnsi="Arial" w:cs="Arial"/>
          <w:b/>
        </w:rPr>
      </w:pPr>
    </w:p>
    <w:p w:rsidR="00476890" w:rsidRPr="00F46A90" w:rsidRDefault="00476890" w:rsidP="00476890">
      <w:pPr>
        <w:pStyle w:val="Brezrazmikov"/>
        <w:jc w:val="center"/>
        <w:rPr>
          <w:rFonts w:ascii="Arial" w:hAnsi="Arial" w:cs="Arial"/>
          <w:b/>
        </w:rPr>
      </w:pPr>
    </w:p>
    <w:p w:rsidR="00476890" w:rsidRPr="003208F7" w:rsidRDefault="00476890" w:rsidP="00476890">
      <w:pPr>
        <w:pStyle w:val="Odstavekseznama"/>
        <w:numPr>
          <w:ilvl w:val="0"/>
          <w:numId w:val="9"/>
        </w:numPr>
        <w:spacing w:after="160" w:line="259" w:lineRule="auto"/>
        <w:jc w:val="both"/>
        <w:rPr>
          <w:rFonts w:ascii="Arial" w:hAnsi="Arial" w:cs="Arial"/>
          <w:b/>
          <w:u w:val="single"/>
        </w:rPr>
      </w:pPr>
      <w:r w:rsidRPr="003208F7">
        <w:rPr>
          <w:rFonts w:ascii="Arial" w:hAnsi="Arial" w:cs="Arial"/>
          <w:b/>
          <w:u w:val="single"/>
        </w:rPr>
        <w:t>Splošno</w:t>
      </w:r>
    </w:p>
    <w:p w:rsidR="00476890" w:rsidRDefault="00476890" w:rsidP="00476890">
      <w:pPr>
        <w:jc w:val="both"/>
        <w:rPr>
          <w:rFonts w:ascii="Arial" w:hAnsi="Arial" w:cs="Arial"/>
        </w:rPr>
      </w:pPr>
      <w:r>
        <w:rPr>
          <w:rFonts w:ascii="Arial" w:hAnsi="Arial" w:cs="Arial"/>
        </w:rPr>
        <w:t>Občina Laško je turistično usmerjena lokalna sredina. Temu posledično želi za razvoj in obstoj na periferiji zagotoviti maksimalno ugodne pogoje tudi na infrastrukturnem področju. Občina v zadnjih 20 letih pospešeno gradi in obnavlja omrežje javnega  vodovoda. Vsega omrežja v občini je preko 37</w:t>
      </w:r>
      <w:r w:rsidR="00466823">
        <w:rPr>
          <w:rFonts w:ascii="Arial" w:hAnsi="Arial" w:cs="Arial"/>
        </w:rPr>
        <w:t>2</w:t>
      </w:r>
      <w:r>
        <w:rPr>
          <w:rFonts w:ascii="Arial" w:hAnsi="Arial" w:cs="Arial"/>
        </w:rPr>
        <w:t xml:space="preserve"> km s pripadajočimi objekti črpališč in vodohranov. Z javnim vodovodom se oskrbuje dobrih 77 % vsega prebivalstva. Teren občine je izredno  hribovit in zahteven za gradnjo infrastrukture, reke, železniška proga, cestno omrežje, </w:t>
      </w:r>
      <w:proofErr w:type="spellStart"/>
      <w:r>
        <w:rPr>
          <w:rFonts w:ascii="Arial" w:hAnsi="Arial" w:cs="Arial"/>
        </w:rPr>
        <w:t>plazovitost</w:t>
      </w:r>
      <w:proofErr w:type="spellEnd"/>
      <w:r>
        <w:rPr>
          <w:rFonts w:ascii="Arial" w:hAnsi="Arial" w:cs="Arial"/>
        </w:rPr>
        <w:t>.</w:t>
      </w:r>
    </w:p>
    <w:p w:rsidR="00476890" w:rsidRDefault="00476890" w:rsidP="00476890">
      <w:pPr>
        <w:jc w:val="both"/>
        <w:rPr>
          <w:rFonts w:ascii="Arial" w:hAnsi="Arial" w:cs="Arial"/>
        </w:rPr>
      </w:pPr>
    </w:p>
    <w:p w:rsidR="00476890" w:rsidRDefault="00476890" w:rsidP="00476890">
      <w:pPr>
        <w:pStyle w:val="Brezrazmikov"/>
        <w:numPr>
          <w:ilvl w:val="0"/>
          <w:numId w:val="9"/>
        </w:numPr>
        <w:jc w:val="both"/>
        <w:rPr>
          <w:rFonts w:ascii="Arial" w:hAnsi="Arial" w:cs="Arial"/>
          <w:b/>
          <w:u w:val="single"/>
        </w:rPr>
      </w:pPr>
      <w:r w:rsidRPr="00113B85">
        <w:rPr>
          <w:rFonts w:ascii="Arial" w:hAnsi="Arial" w:cs="Arial"/>
          <w:b/>
          <w:u w:val="single"/>
        </w:rPr>
        <w:t>Obstoječe stanje območja:</w:t>
      </w:r>
    </w:p>
    <w:p w:rsidR="00476890" w:rsidRPr="00113B85" w:rsidRDefault="00476890" w:rsidP="00476890">
      <w:pPr>
        <w:pStyle w:val="Brezrazmikov"/>
        <w:ind w:left="720"/>
        <w:jc w:val="both"/>
        <w:rPr>
          <w:rFonts w:ascii="Arial" w:hAnsi="Arial" w:cs="Arial"/>
          <w:b/>
          <w:u w:val="single"/>
        </w:rPr>
      </w:pPr>
    </w:p>
    <w:p w:rsidR="00476890" w:rsidRDefault="00476890" w:rsidP="00476890">
      <w:pPr>
        <w:pStyle w:val="Brezrazmikov"/>
        <w:jc w:val="both"/>
        <w:rPr>
          <w:rFonts w:ascii="Arial" w:hAnsi="Arial" w:cs="Arial"/>
        </w:rPr>
      </w:pPr>
      <w:r>
        <w:rPr>
          <w:rFonts w:ascii="Arial" w:hAnsi="Arial" w:cs="Arial"/>
        </w:rPr>
        <w:t xml:space="preserve">Na območju, kjer se iščejo optimalne rešitve za izgradnjo javnega vodovodnega omrežja živi po podatkih GIS </w:t>
      </w:r>
      <w:proofErr w:type="spellStart"/>
      <w:r>
        <w:rPr>
          <w:rFonts w:ascii="Arial" w:hAnsi="Arial" w:cs="Arial"/>
        </w:rPr>
        <w:t>Kaliopa</w:t>
      </w:r>
      <w:proofErr w:type="spellEnd"/>
      <w:r>
        <w:rPr>
          <w:rFonts w:ascii="Arial" w:hAnsi="Arial" w:cs="Arial"/>
        </w:rPr>
        <w:t xml:space="preserve"> </w:t>
      </w:r>
      <w:r w:rsidR="00DB6C7A">
        <w:rPr>
          <w:rFonts w:ascii="Arial" w:hAnsi="Arial" w:cs="Arial"/>
        </w:rPr>
        <w:t>8</w:t>
      </w:r>
      <w:r w:rsidR="008103FB">
        <w:rPr>
          <w:rFonts w:ascii="Arial" w:hAnsi="Arial" w:cs="Arial"/>
        </w:rPr>
        <w:t>5</w:t>
      </w:r>
      <w:r>
        <w:rPr>
          <w:rFonts w:ascii="Arial" w:hAnsi="Arial" w:cs="Arial"/>
        </w:rPr>
        <w:t xml:space="preserve"> gospodinjstev s </w:t>
      </w:r>
      <w:r w:rsidR="00DB6C7A">
        <w:rPr>
          <w:rFonts w:ascii="Arial" w:hAnsi="Arial" w:cs="Arial"/>
        </w:rPr>
        <w:t xml:space="preserve">cca </w:t>
      </w:r>
      <w:r w:rsidR="008103FB">
        <w:rPr>
          <w:rFonts w:ascii="Arial" w:hAnsi="Arial" w:cs="Arial"/>
        </w:rPr>
        <w:t>234</w:t>
      </w:r>
      <w:r w:rsidR="00DB6C7A">
        <w:rPr>
          <w:rFonts w:ascii="Arial" w:hAnsi="Arial" w:cs="Arial"/>
        </w:rPr>
        <w:t xml:space="preserve"> </w:t>
      </w:r>
      <w:r>
        <w:rPr>
          <w:rFonts w:ascii="Arial" w:hAnsi="Arial" w:cs="Arial"/>
        </w:rPr>
        <w:t xml:space="preserve">stalnimi prebivalci. Prebivalstvo ima svoje vaške vodovode, ki so razdrobljeni in zakonsko po higienski plati zelo vprašljivi. Na območju je tudi dosti kmetij z živino, kar je potrebno upoštevati pri dimenzioniranju omrežja. </w:t>
      </w:r>
    </w:p>
    <w:p w:rsidR="00476890" w:rsidRDefault="00476890" w:rsidP="00476890">
      <w:pPr>
        <w:pStyle w:val="Brezrazmikov"/>
        <w:jc w:val="both"/>
        <w:rPr>
          <w:rFonts w:ascii="Arial" w:hAnsi="Arial" w:cs="Arial"/>
        </w:rPr>
      </w:pPr>
    </w:p>
    <w:p w:rsidR="00476890" w:rsidRDefault="00476890" w:rsidP="00476890">
      <w:pPr>
        <w:pStyle w:val="Brezrazmikov"/>
        <w:jc w:val="both"/>
        <w:rPr>
          <w:rFonts w:ascii="Arial" w:hAnsi="Arial" w:cs="Arial"/>
        </w:rPr>
      </w:pPr>
    </w:p>
    <w:p w:rsidR="00476890" w:rsidRPr="003208F7" w:rsidRDefault="00476890" w:rsidP="00476890">
      <w:pPr>
        <w:pStyle w:val="Brezrazmikov"/>
        <w:numPr>
          <w:ilvl w:val="0"/>
          <w:numId w:val="9"/>
        </w:numPr>
        <w:jc w:val="both"/>
        <w:rPr>
          <w:rFonts w:ascii="Arial" w:hAnsi="Arial" w:cs="Arial"/>
          <w:b/>
          <w:u w:val="single"/>
        </w:rPr>
      </w:pPr>
      <w:r w:rsidRPr="003208F7">
        <w:rPr>
          <w:rFonts w:ascii="Arial" w:hAnsi="Arial" w:cs="Arial"/>
          <w:b/>
          <w:u w:val="single"/>
        </w:rPr>
        <w:t>Izhodišča za pripravo ponudbe:</w:t>
      </w:r>
    </w:p>
    <w:p w:rsidR="00476890" w:rsidRDefault="00476890" w:rsidP="00476890">
      <w:pPr>
        <w:pStyle w:val="Brezrazmikov"/>
        <w:ind w:left="720"/>
        <w:jc w:val="both"/>
        <w:rPr>
          <w:rFonts w:ascii="Arial" w:hAnsi="Arial" w:cs="Arial"/>
        </w:rPr>
      </w:pPr>
    </w:p>
    <w:p w:rsidR="00B67EAE" w:rsidRDefault="00476890" w:rsidP="00476890">
      <w:pPr>
        <w:pStyle w:val="Brezrazmikov"/>
        <w:jc w:val="both"/>
        <w:rPr>
          <w:rFonts w:ascii="Arial" w:hAnsi="Arial" w:cs="Arial"/>
        </w:rPr>
      </w:pPr>
      <w:r>
        <w:rPr>
          <w:rFonts w:ascii="Arial" w:hAnsi="Arial" w:cs="Arial"/>
        </w:rPr>
        <w:t xml:space="preserve">Za območje je potrebno pripraviti </w:t>
      </w:r>
      <w:r w:rsidR="00466823">
        <w:rPr>
          <w:rFonts w:ascii="Arial" w:hAnsi="Arial" w:cs="Arial"/>
        </w:rPr>
        <w:t xml:space="preserve">zakonsko DGD s pridobitvijo gradbenega dovoljenja. Pripravljen je  tudi že idejni projekt </w:t>
      </w:r>
      <w:r w:rsidR="00FF717D">
        <w:rPr>
          <w:rFonts w:ascii="Arial" w:hAnsi="Arial" w:cs="Arial"/>
        </w:rPr>
        <w:t xml:space="preserve">¸IZP </w:t>
      </w:r>
      <w:r w:rsidR="00466823">
        <w:rPr>
          <w:rFonts w:ascii="Arial" w:hAnsi="Arial" w:cs="Arial"/>
        </w:rPr>
        <w:t>zasnove vodovodnega omrežja št.:</w:t>
      </w:r>
      <w:r w:rsidR="00FF717D">
        <w:rPr>
          <w:rFonts w:ascii="Arial" w:hAnsi="Arial" w:cs="Arial"/>
        </w:rPr>
        <w:t xml:space="preserve">3974/20 februar 2021 in </w:t>
      </w:r>
      <w:bookmarkStart w:id="0" w:name="_GoBack"/>
      <w:bookmarkEnd w:id="0"/>
      <w:r w:rsidR="00466823">
        <w:rPr>
          <w:rFonts w:ascii="Arial" w:hAnsi="Arial" w:cs="Arial"/>
        </w:rPr>
        <w:t>pa tudi hidravličn</w:t>
      </w:r>
      <w:r w:rsidR="0018218F">
        <w:rPr>
          <w:rFonts w:ascii="Arial" w:hAnsi="Arial" w:cs="Arial"/>
        </w:rPr>
        <w:t>a</w:t>
      </w:r>
      <w:r w:rsidR="00B67EAE">
        <w:rPr>
          <w:rFonts w:ascii="Arial" w:hAnsi="Arial" w:cs="Arial"/>
        </w:rPr>
        <w:t xml:space="preserve"> </w:t>
      </w:r>
      <w:r w:rsidR="0018218F">
        <w:rPr>
          <w:rFonts w:ascii="Arial" w:hAnsi="Arial" w:cs="Arial"/>
        </w:rPr>
        <w:t xml:space="preserve">preverba </w:t>
      </w:r>
      <w:r w:rsidR="00FF717D">
        <w:rPr>
          <w:rFonts w:ascii="Arial" w:hAnsi="Arial" w:cs="Arial"/>
        </w:rPr>
        <w:t xml:space="preserve">– elaborat </w:t>
      </w:r>
      <w:r w:rsidR="0018218F">
        <w:rPr>
          <w:rFonts w:ascii="Arial" w:hAnsi="Arial" w:cs="Arial"/>
        </w:rPr>
        <w:t>načrtovanega vodovodnega sistema.</w:t>
      </w:r>
      <w:r w:rsidR="00B67EAE">
        <w:rPr>
          <w:rFonts w:ascii="Arial" w:hAnsi="Arial" w:cs="Arial"/>
        </w:rPr>
        <w:t xml:space="preserve"> </w:t>
      </w:r>
    </w:p>
    <w:p w:rsidR="00B67EAE" w:rsidRDefault="00B67EAE" w:rsidP="00476890">
      <w:pPr>
        <w:pStyle w:val="Brezrazmikov"/>
        <w:jc w:val="both"/>
        <w:rPr>
          <w:rFonts w:ascii="Arial" w:hAnsi="Arial" w:cs="Arial"/>
        </w:rPr>
      </w:pPr>
    </w:p>
    <w:p w:rsidR="0018218F" w:rsidRDefault="0018218F" w:rsidP="00476890">
      <w:pPr>
        <w:pStyle w:val="Brezrazmikov"/>
        <w:jc w:val="both"/>
        <w:rPr>
          <w:rFonts w:ascii="Arial" w:hAnsi="Arial" w:cs="Arial"/>
        </w:rPr>
      </w:pPr>
      <w:r>
        <w:rPr>
          <w:rFonts w:ascii="Arial" w:hAnsi="Arial" w:cs="Arial"/>
        </w:rPr>
        <w:t>Predmet obdelave je torej območje naselij Sp. in Zg. Rifengozd, del Brstnika in Doblatina. Potrebno je razdeliti načrtovano omrežje na primarni del in sekundarni del vse do jaškov pri stanovanjskih objektih. Območje torej zajema severni del občine Laško na levem bregu reke Savinje vse do meje s celjsko občino.</w:t>
      </w:r>
    </w:p>
    <w:p w:rsidR="00476890" w:rsidRDefault="00476890" w:rsidP="00476890">
      <w:pPr>
        <w:pStyle w:val="Brezrazmikov"/>
        <w:jc w:val="both"/>
        <w:rPr>
          <w:rFonts w:ascii="Arial" w:hAnsi="Arial" w:cs="Arial"/>
        </w:rPr>
      </w:pPr>
    </w:p>
    <w:p w:rsidR="00476890" w:rsidRDefault="00476890" w:rsidP="00476890">
      <w:pPr>
        <w:pStyle w:val="Brezrazmikov"/>
        <w:jc w:val="both"/>
        <w:rPr>
          <w:rFonts w:ascii="Arial" w:hAnsi="Arial" w:cs="Arial"/>
        </w:rPr>
      </w:pPr>
      <w:r>
        <w:rPr>
          <w:rFonts w:ascii="Arial" w:hAnsi="Arial" w:cs="Arial"/>
        </w:rPr>
        <w:t xml:space="preserve">Pri pripravi </w:t>
      </w:r>
      <w:r w:rsidR="0018218F">
        <w:rPr>
          <w:rFonts w:ascii="Arial" w:hAnsi="Arial" w:cs="Arial"/>
        </w:rPr>
        <w:t>DGD</w:t>
      </w:r>
      <w:r>
        <w:rPr>
          <w:rFonts w:ascii="Arial" w:hAnsi="Arial" w:cs="Arial"/>
        </w:rPr>
        <w:t xml:space="preserve"> je potrebno upoštevati Tehnični pravilnik o javnih vodovodih v občini Laško in tudi usmeritve JP Komunale Laško. </w:t>
      </w:r>
      <w:r w:rsidR="0018218F">
        <w:rPr>
          <w:rFonts w:ascii="Arial" w:hAnsi="Arial" w:cs="Arial"/>
        </w:rPr>
        <w:t>DGD</w:t>
      </w:r>
      <w:r w:rsidR="00A76BE2">
        <w:rPr>
          <w:rFonts w:ascii="Arial" w:hAnsi="Arial" w:cs="Arial"/>
        </w:rPr>
        <w:t xml:space="preserve"> mora biti usklajena z izhodišči Občine in JP Komunala Laško.</w:t>
      </w:r>
    </w:p>
    <w:p w:rsidR="00A76BE2" w:rsidRDefault="00711775" w:rsidP="00476890">
      <w:pPr>
        <w:pStyle w:val="Brezrazmikov"/>
        <w:jc w:val="both"/>
        <w:rPr>
          <w:rFonts w:ascii="Arial" w:hAnsi="Arial" w:cs="Arial"/>
        </w:rPr>
      </w:pPr>
      <w:r>
        <w:rPr>
          <w:rFonts w:ascii="Arial" w:hAnsi="Arial" w:cs="Arial"/>
        </w:rPr>
        <w:t>Del vodovoda bo potrebno uskladiti s sočasnim polaganjem vodov Elektra Celje. Poleg tega je potrebno za celo traso se uskladiti s potekom kanalizacijskih vodov za bodočo optiko.</w:t>
      </w:r>
    </w:p>
    <w:p w:rsidR="0036456C" w:rsidRDefault="0036456C" w:rsidP="00476890">
      <w:pPr>
        <w:pStyle w:val="Brezrazmikov"/>
        <w:jc w:val="both"/>
        <w:rPr>
          <w:rFonts w:ascii="Arial" w:hAnsi="Arial" w:cs="Arial"/>
        </w:rPr>
      </w:pPr>
      <w:r>
        <w:rPr>
          <w:rFonts w:ascii="Arial" w:hAnsi="Arial" w:cs="Arial"/>
        </w:rPr>
        <w:t>V projekt je potrebno vključiti tudi elektro projekte za morebitna črpališča ter tudi povezljivost v sistem kakršnega ima na daljavo v konceptu Komunala Laško (</w:t>
      </w:r>
      <w:proofErr w:type="spellStart"/>
      <w:r>
        <w:rPr>
          <w:rFonts w:ascii="Arial" w:hAnsi="Arial" w:cs="Arial"/>
        </w:rPr>
        <w:t>Scada</w:t>
      </w:r>
      <w:proofErr w:type="spellEnd"/>
      <w:r>
        <w:rPr>
          <w:rFonts w:ascii="Arial" w:hAnsi="Arial" w:cs="Arial"/>
        </w:rPr>
        <w:t xml:space="preserve">, povezljivost črpališča, vodohrani delovanje, upravljanje in nadzor iz ene točke). </w:t>
      </w:r>
    </w:p>
    <w:p w:rsidR="00733C59" w:rsidRDefault="00733C59" w:rsidP="00476890">
      <w:pPr>
        <w:pStyle w:val="Brezrazmikov"/>
        <w:jc w:val="both"/>
        <w:rPr>
          <w:rFonts w:ascii="Arial" w:hAnsi="Arial" w:cs="Arial"/>
        </w:rPr>
      </w:pPr>
    </w:p>
    <w:p w:rsidR="00733C59" w:rsidRDefault="00733C59" w:rsidP="00476890">
      <w:pPr>
        <w:pStyle w:val="Brezrazmikov"/>
        <w:jc w:val="both"/>
        <w:rPr>
          <w:rFonts w:ascii="Arial" w:hAnsi="Arial" w:cs="Arial"/>
        </w:rPr>
      </w:pPr>
      <w:r>
        <w:rPr>
          <w:rFonts w:ascii="Arial" w:hAnsi="Arial" w:cs="Arial"/>
        </w:rPr>
        <w:t>V fazi oblikovanja popisov je potrebno z JP Komunala Laško doreči nivo standarda in kvalitete spojnih elementov vodovoda (</w:t>
      </w:r>
      <w:proofErr w:type="spellStart"/>
      <w:r>
        <w:rPr>
          <w:rFonts w:ascii="Arial" w:hAnsi="Arial" w:cs="Arial"/>
        </w:rPr>
        <w:t>Hawle</w:t>
      </w:r>
      <w:proofErr w:type="spellEnd"/>
      <w:r>
        <w:rPr>
          <w:rFonts w:ascii="Arial" w:hAnsi="Arial" w:cs="Arial"/>
        </w:rPr>
        <w:t xml:space="preserve"> oz.  iste kvalitete). </w:t>
      </w:r>
    </w:p>
    <w:p w:rsidR="00711775" w:rsidRDefault="00711775" w:rsidP="00476890">
      <w:pPr>
        <w:pStyle w:val="Brezrazmikov"/>
        <w:jc w:val="both"/>
        <w:rPr>
          <w:rFonts w:ascii="Arial" w:hAnsi="Arial" w:cs="Arial"/>
        </w:rPr>
      </w:pPr>
    </w:p>
    <w:p w:rsidR="00711775" w:rsidRDefault="00711775" w:rsidP="00476890">
      <w:pPr>
        <w:pStyle w:val="Brezrazmikov"/>
        <w:jc w:val="both"/>
        <w:rPr>
          <w:rFonts w:ascii="Arial" w:hAnsi="Arial" w:cs="Arial"/>
        </w:rPr>
      </w:pPr>
      <w:r>
        <w:rPr>
          <w:rFonts w:ascii="Arial" w:hAnsi="Arial" w:cs="Arial"/>
        </w:rPr>
        <w:t xml:space="preserve">Za primarni in sekundarni vodovod je potrebno pridobiti gradbeno dovoljenje in tudi služnostne pogodbe z lastniki zemljišč. Vzorce zagotovi občina Laško. Služnosti bodo tako za vodovodno </w:t>
      </w:r>
      <w:r>
        <w:rPr>
          <w:rFonts w:ascii="Arial" w:hAnsi="Arial" w:cs="Arial"/>
        </w:rPr>
        <w:lastRenderedPageBreak/>
        <w:t>omrežje, kakor tudi za cevno kanalizacijo za optiko.</w:t>
      </w:r>
      <w:r w:rsidR="00FB7EBA">
        <w:rPr>
          <w:rFonts w:ascii="Arial" w:hAnsi="Arial" w:cs="Arial"/>
        </w:rPr>
        <w:t xml:space="preserve"> Organizacija overitve podpisov pogodb bo v domeni in skupni koordinaciji občina in izbrani izvajalec pogodbenih del. </w:t>
      </w:r>
    </w:p>
    <w:p w:rsidR="00711775" w:rsidRDefault="00711775" w:rsidP="00476890">
      <w:pPr>
        <w:pStyle w:val="Brezrazmikov"/>
        <w:jc w:val="both"/>
        <w:rPr>
          <w:rFonts w:ascii="Arial" w:hAnsi="Arial" w:cs="Arial"/>
        </w:rPr>
      </w:pPr>
    </w:p>
    <w:p w:rsidR="00476890" w:rsidRPr="00113B85" w:rsidRDefault="00476890" w:rsidP="00476890">
      <w:pPr>
        <w:pStyle w:val="Brezrazmikov"/>
        <w:jc w:val="both"/>
        <w:rPr>
          <w:rFonts w:ascii="Arial" w:hAnsi="Arial" w:cs="Arial"/>
        </w:rPr>
      </w:pPr>
    </w:p>
    <w:p w:rsidR="00476890" w:rsidRDefault="00476890" w:rsidP="00476890">
      <w:pPr>
        <w:pStyle w:val="Brezrazmikov"/>
        <w:jc w:val="both"/>
        <w:rPr>
          <w:rFonts w:ascii="Arial" w:hAnsi="Arial" w:cs="Arial"/>
          <w:b/>
          <w:u w:val="single"/>
        </w:rPr>
      </w:pPr>
      <w:r w:rsidRPr="006B34F3">
        <w:rPr>
          <w:rFonts w:ascii="Arial" w:hAnsi="Arial" w:cs="Arial"/>
          <w:b/>
          <w:u w:val="single"/>
        </w:rPr>
        <w:t xml:space="preserve">Ob podaji ponudbe mora izdelovalec predložiti podrobni terminski plan izdelave  </w:t>
      </w:r>
      <w:r>
        <w:rPr>
          <w:rFonts w:ascii="Arial" w:hAnsi="Arial" w:cs="Arial"/>
          <w:b/>
          <w:u w:val="single"/>
        </w:rPr>
        <w:t>pogodbenih obveznosti</w:t>
      </w:r>
      <w:r w:rsidRPr="006B34F3">
        <w:rPr>
          <w:rFonts w:ascii="Arial" w:hAnsi="Arial" w:cs="Arial"/>
          <w:b/>
          <w:u w:val="single"/>
        </w:rPr>
        <w:t xml:space="preserve">, </w:t>
      </w:r>
      <w:r w:rsidR="00A76BE2">
        <w:rPr>
          <w:rFonts w:ascii="Arial" w:hAnsi="Arial" w:cs="Arial"/>
          <w:b/>
          <w:u w:val="single"/>
        </w:rPr>
        <w:t>zaključek naloge je 30.</w:t>
      </w:r>
      <w:r w:rsidR="00711775">
        <w:rPr>
          <w:rFonts w:ascii="Arial" w:hAnsi="Arial" w:cs="Arial"/>
          <w:b/>
          <w:u w:val="single"/>
        </w:rPr>
        <w:t>05</w:t>
      </w:r>
      <w:r w:rsidR="00A76BE2">
        <w:rPr>
          <w:rFonts w:ascii="Arial" w:hAnsi="Arial" w:cs="Arial"/>
          <w:b/>
          <w:u w:val="single"/>
        </w:rPr>
        <w:t>.202</w:t>
      </w:r>
      <w:r w:rsidR="00711775">
        <w:rPr>
          <w:rFonts w:ascii="Arial" w:hAnsi="Arial" w:cs="Arial"/>
          <w:b/>
          <w:u w:val="single"/>
        </w:rPr>
        <w:t>2</w:t>
      </w:r>
      <w:r w:rsidR="00A76BE2">
        <w:rPr>
          <w:rFonts w:ascii="Arial" w:hAnsi="Arial" w:cs="Arial"/>
          <w:b/>
          <w:u w:val="single"/>
        </w:rPr>
        <w:t>.</w:t>
      </w:r>
    </w:p>
    <w:p w:rsidR="00476890" w:rsidRDefault="00476890" w:rsidP="00476890">
      <w:pPr>
        <w:pStyle w:val="Brezrazmikov"/>
        <w:jc w:val="both"/>
        <w:rPr>
          <w:rFonts w:ascii="Arial" w:hAnsi="Arial" w:cs="Arial"/>
          <w:b/>
          <w:u w:val="single"/>
        </w:rPr>
      </w:pPr>
    </w:p>
    <w:p w:rsidR="00476890" w:rsidRPr="00113B85" w:rsidRDefault="00476890" w:rsidP="00476890">
      <w:pPr>
        <w:pStyle w:val="Brezrazmikov"/>
        <w:jc w:val="both"/>
        <w:rPr>
          <w:rFonts w:ascii="Arial" w:hAnsi="Arial" w:cs="Arial"/>
          <w:b/>
          <w:u w:val="single"/>
        </w:rPr>
      </w:pPr>
      <w:r w:rsidRPr="00113B85">
        <w:rPr>
          <w:rFonts w:ascii="Arial" w:hAnsi="Arial" w:cs="Arial"/>
          <w:b/>
          <w:u w:val="single"/>
        </w:rPr>
        <w:t>Reference:</w:t>
      </w:r>
    </w:p>
    <w:p w:rsidR="00476890" w:rsidRDefault="00476890" w:rsidP="00476890">
      <w:pPr>
        <w:pStyle w:val="Brezrazmikov"/>
        <w:jc w:val="both"/>
        <w:rPr>
          <w:rFonts w:ascii="Arial" w:hAnsi="Arial" w:cs="Arial"/>
        </w:rPr>
      </w:pPr>
      <w:r w:rsidRPr="00113B85">
        <w:rPr>
          <w:rFonts w:ascii="Arial" w:hAnsi="Arial" w:cs="Arial"/>
        </w:rPr>
        <w:t xml:space="preserve">Ponudniki, ki se lahko prijavijo na razpis morajo izpolnjevati pogoj, da so v zadnjih </w:t>
      </w:r>
      <w:r w:rsidR="00DB6C7A">
        <w:rPr>
          <w:rFonts w:ascii="Arial" w:hAnsi="Arial" w:cs="Arial"/>
        </w:rPr>
        <w:t xml:space="preserve">10 </w:t>
      </w:r>
      <w:r w:rsidRPr="00113B85">
        <w:rPr>
          <w:rFonts w:ascii="Arial" w:hAnsi="Arial" w:cs="Arial"/>
        </w:rPr>
        <w:t>letih priprav</w:t>
      </w:r>
      <w:r>
        <w:rPr>
          <w:rFonts w:ascii="Arial" w:hAnsi="Arial" w:cs="Arial"/>
        </w:rPr>
        <w:t xml:space="preserve">ili </w:t>
      </w:r>
      <w:r w:rsidRPr="00113B85">
        <w:rPr>
          <w:rFonts w:ascii="Arial" w:hAnsi="Arial" w:cs="Arial"/>
        </w:rPr>
        <w:t xml:space="preserve"> </w:t>
      </w:r>
      <w:r w:rsidR="00305823">
        <w:rPr>
          <w:rFonts w:ascii="Arial" w:hAnsi="Arial" w:cs="Arial"/>
        </w:rPr>
        <w:t>DGD</w:t>
      </w:r>
      <w:r>
        <w:rPr>
          <w:rFonts w:ascii="Arial" w:hAnsi="Arial" w:cs="Arial"/>
        </w:rPr>
        <w:t xml:space="preserve"> </w:t>
      </w:r>
      <w:r w:rsidR="00A76BE2">
        <w:rPr>
          <w:rFonts w:ascii="Arial" w:hAnsi="Arial" w:cs="Arial"/>
        </w:rPr>
        <w:t>z</w:t>
      </w:r>
      <w:r>
        <w:rPr>
          <w:rFonts w:ascii="Arial" w:hAnsi="Arial" w:cs="Arial"/>
        </w:rPr>
        <w:t>a 2</w:t>
      </w:r>
      <w:r w:rsidRPr="00113B85">
        <w:rPr>
          <w:rFonts w:ascii="Arial" w:hAnsi="Arial" w:cs="Arial"/>
        </w:rPr>
        <w:t xml:space="preserve"> </w:t>
      </w:r>
      <w:r>
        <w:rPr>
          <w:rFonts w:ascii="Arial" w:hAnsi="Arial" w:cs="Arial"/>
        </w:rPr>
        <w:t xml:space="preserve"> slična projekta omrežje daljše kot </w:t>
      </w:r>
      <w:r w:rsidR="00DB6C7A">
        <w:rPr>
          <w:rFonts w:ascii="Arial" w:hAnsi="Arial" w:cs="Arial"/>
        </w:rPr>
        <w:t>5</w:t>
      </w:r>
      <w:r>
        <w:rPr>
          <w:rFonts w:ascii="Arial" w:hAnsi="Arial" w:cs="Arial"/>
        </w:rPr>
        <w:t xml:space="preserve"> km (</w:t>
      </w:r>
      <w:proofErr w:type="spellStart"/>
      <w:r>
        <w:rPr>
          <w:rFonts w:ascii="Arial" w:hAnsi="Arial" w:cs="Arial"/>
        </w:rPr>
        <w:t>primar</w:t>
      </w:r>
      <w:proofErr w:type="spellEnd"/>
      <w:r>
        <w:rPr>
          <w:rFonts w:ascii="Arial" w:hAnsi="Arial" w:cs="Arial"/>
        </w:rPr>
        <w:t xml:space="preserve">, </w:t>
      </w:r>
      <w:proofErr w:type="spellStart"/>
      <w:r>
        <w:rPr>
          <w:rFonts w:ascii="Arial" w:hAnsi="Arial" w:cs="Arial"/>
        </w:rPr>
        <w:t>sekundar</w:t>
      </w:r>
      <w:proofErr w:type="spellEnd"/>
      <w:r>
        <w:rPr>
          <w:rFonts w:ascii="Arial" w:hAnsi="Arial" w:cs="Arial"/>
        </w:rPr>
        <w:t>)</w:t>
      </w:r>
    </w:p>
    <w:p w:rsidR="00476890" w:rsidRPr="00113B85" w:rsidRDefault="00476890" w:rsidP="00476890">
      <w:pPr>
        <w:pStyle w:val="Brezrazmikov"/>
        <w:jc w:val="both"/>
        <w:rPr>
          <w:rFonts w:ascii="Arial" w:hAnsi="Arial" w:cs="Arial"/>
        </w:rPr>
      </w:pPr>
    </w:p>
    <w:p w:rsidR="00476890" w:rsidRPr="00113B85" w:rsidRDefault="00476890" w:rsidP="00476890">
      <w:pPr>
        <w:pStyle w:val="Brezrazmikov"/>
        <w:jc w:val="both"/>
        <w:rPr>
          <w:rFonts w:ascii="Arial" w:hAnsi="Arial" w:cs="Arial"/>
          <w:b/>
          <w:u w:val="single"/>
        </w:rPr>
      </w:pPr>
      <w:r w:rsidRPr="00113B85">
        <w:rPr>
          <w:rFonts w:ascii="Arial" w:hAnsi="Arial" w:cs="Arial"/>
          <w:b/>
          <w:u w:val="single"/>
        </w:rPr>
        <w:t>Rok izdelave:</w:t>
      </w:r>
    </w:p>
    <w:p w:rsidR="00476890" w:rsidRPr="00113B85" w:rsidRDefault="00476890" w:rsidP="00476890">
      <w:pPr>
        <w:pStyle w:val="Brezrazmikov"/>
        <w:jc w:val="both"/>
        <w:rPr>
          <w:rFonts w:ascii="Arial" w:hAnsi="Arial" w:cs="Arial"/>
        </w:rPr>
      </w:pPr>
      <w:r w:rsidRPr="00113B85">
        <w:rPr>
          <w:rFonts w:ascii="Arial" w:hAnsi="Arial" w:cs="Arial"/>
        </w:rPr>
        <w:t xml:space="preserve">Rok za izdelavo </w:t>
      </w:r>
      <w:r>
        <w:rPr>
          <w:rFonts w:ascii="Arial" w:hAnsi="Arial" w:cs="Arial"/>
        </w:rPr>
        <w:t xml:space="preserve">dokumentacije s pridobitvijo </w:t>
      </w:r>
      <w:r w:rsidR="00305823">
        <w:rPr>
          <w:rFonts w:ascii="Arial" w:hAnsi="Arial" w:cs="Arial"/>
        </w:rPr>
        <w:t xml:space="preserve">gradbenega dovoljenja </w:t>
      </w:r>
      <w:r>
        <w:rPr>
          <w:rFonts w:ascii="Arial" w:hAnsi="Arial" w:cs="Arial"/>
        </w:rPr>
        <w:t xml:space="preserve">je </w:t>
      </w:r>
      <w:r w:rsidR="00305823">
        <w:rPr>
          <w:rFonts w:ascii="Arial" w:hAnsi="Arial" w:cs="Arial"/>
        </w:rPr>
        <w:t>9</w:t>
      </w:r>
      <w:r>
        <w:rPr>
          <w:rFonts w:ascii="Arial" w:hAnsi="Arial" w:cs="Arial"/>
        </w:rPr>
        <w:t xml:space="preserve"> mesecev od podpisa pogodbe.</w:t>
      </w:r>
    </w:p>
    <w:p w:rsidR="00476890" w:rsidRPr="00113B85" w:rsidRDefault="00476890" w:rsidP="00476890">
      <w:pPr>
        <w:pStyle w:val="Brezrazmikov"/>
        <w:jc w:val="both"/>
        <w:rPr>
          <w:rFonts w:ascii="Arial" w:hAnsi="Arial" w:cs="Arial"/>
        </w:rPr>
      </w:pPr>
    </w:p>
    <w:p w:rsidR="00476890" w:rsidRDefault="00476890" w:rsidP="00476890">
      <w:pPr>
        <w:pStyle w:val="Brezrazmikov"/>
        <w:jc w:val="both"/>
        <w:rPr>
          <w:rFonts w:ascii="Arial" w:hAnsi="Arial" w:cs="Arial"/>
        </w:rPr>
      </w:pPr>
      <w:r w:rsidRPr="00113B85">
        <w:rPr>
          <w:rFonts w:ascii="Arial" w:hAnsi="Arial" w:cs="Arial"/>
        </w:rPr>
        <w:t>Kontaktne osebe:</w:t>
      </w:r>
      <w:r>
        <w:rPr>
          <w:rFonts w:ascii="Arial" w:hAnsi="Arial" w:cs="Arial"/>
        </w:rPr>
        <w:t xml:space="preserve"> </w:t>
      </w:r>
      <w:r w:rsidRPr="00113B85">
        <w:rPr>
          <w:rFonts w:ascii="Arial" w:hAnsi="Arial" w:cs="Arial"/>
        </w:rPr>
        <w:t xml:space="preserve">Luka Picej;  </w:t>
      </w:r>
      <w:hyperlink r:id="rId8" w:history="1">
        <w:r w:rsidRPr="00113B85">
          <w:rPr>
            <w:rStyle w:val="Hiperpovezava"/>
            <w:rFonts w:ascii="Arial" w:hAnsi="Arial" w:cs="Arial"/>
          </w:rPr>
          <w:t>luka.picej@lasko.si</w:t>
        </w:r>
      </w:hyperlink>
      <w:r w:rsidRPr="00113B85">
        <w:rPr>
          <w:rFonts w:ascii="Arial" w:hAnsi="Arial" w:cs="Arial"/>
        </w:rPr>
        <w:t>;</w:t>
      </w:r>
    </w:p>
    <w:p w:rsidR="00476890" w:rsidRDefault="00476890" w:rsidP="00476890">
      <w:pPr>
        <w:pStyle w:val="Brezrazmikov"/>
        <w:jc w:val="both"/>
        <w:rPr>
          <w:rFonts w:ascii="Arial" w:hAnsi="Arial" w:cs="Arial"/>
        </w:rPr>
      </w:pPr>
    </w:p>
    <w:p w:rsidR="00476890" w:rsidRPr="00113B85" w:rsidRDefault="00476890" w:rsidP="00476890">
      <w:pPr>
        <w:pStyle w:val="Brezrazmikov"/>
        <w:jc w:val="both"/>
        <w:rPr>
          <w:rFonts w:ascii="Arial" w:hAnsi="Arial" w:cs="Arial"/>
        </w:rPr>
      </w:pPr>
    </w:p>
    <w:p w:rsidR="00476890" w:rsidRPr="00113B85" w:rsidRDefault="00A76BE2" w:rsidP="00476890">
      <w:pPr>
        <w:jc w:val="both"/>
        <w:rPr>
          <w:rFonts w:ascii="Arial" w:hAnsi="Arial" w:cs="Arial"/>
        </w:rPr>
      </w:pPr>
      <w:r>
        <w:rPr>
          <w:rFonts w:ascii="Arial" w:hAnsi="Arial" w:cs="Arial"/>
        </w:rPr>
        <w:t>julij</w:t>
      </w:r>
      <w:r w:rsidR="00476890">
        <w:rPr>
          <w:rFonts w:ascii="Arial" w:hAnsi="Arial" w:cs="Arial"/>
        </w:rPr>
        <w:t xml:space="preserve"> 202</w:t>
      </w:r>
      <w:r>
        <w:rPr>
          <w:rFonts w:ascii="Arial" w:hAnsi="Arial" w:cs="Arial"/>
        </w:rPr>
        <w:t>1</w:t>
      </w:r>
    </w:p>
    <w:p w:rsidR="00476890" w:rsidRDefault="00476890" w:rsidP="00EF412C">
      <w:pPr>
        <w:pStyle w:val="Brezrazmikov"/>
        <w:jc w:val="center"/>
        <w:rPr>
          <w:rFonts w:ascii="Arial" w:hAnsi="Arial" w:cs="Arial"/>
          <w:b/>
          <w:sz w:val="24"/>
        </w:rPr>
      </w:pPr>
    </w:p>
    <w:sectPr w:rsidR="00476890" w:rsidSect="002C6538">
      <w:footerReference w:type="default" r:id="rId9"/>
      <w:headerReference w:type="first" r:id="rId10"/>
      <w:footerReference w:type="first" r:id="rId11"/>
      <w:pgSz w:w="11906" w:h="16838" w:code="9"/>
      <w:pgMar w:top="1418" w:right="1134" w:bottom="1418" w:left="1134" w:header="85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ECD" w:rsidRDefault="00B90ECD">
      <w:r>
        <w:separator/>
      </w:r>
    </w:p>
  </w:endnote>
  <w:endnote w:type="continuationSeparator" w:id="0">
    <w:p w:rsidR="00B90ECD" w:rsidRDefault="00B9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723" w:rsidRPr="009852BA" w:rsidRDefault="00F45723" w:rsidP="009852BA">
    <w:pPr>
      <w:pStyle w:val="Noga"/>
      <w:tabs>
        <w:tab w:val="clear" w:pos="9072"/>
        <w:tab w:val="right" w:pos="9356"/>
      </w:tabs>
      <w:rPr>
        <w:rFonts w:ascii="Arial" w:hAnsi="Arial" w:cs="Arial"/>
        <w:sz w:val="18"/>
        <w:szCs w:val="18"/>
      </w:rPr>
    </w:pPr>
    <w:r>
      <w:rPr>
        <w:rFonts w:ascii="Arial" w:hAnsi="Arial" w:cs="Arial"/>
        <w:sz w:val="14"/>
        <w:szCs w:val="14"/>
      </w:rPr>
      <w:tab/>
    </w:r>
    <w:r>
      <w:rPr>
        <w:rFonts w:ascii="Arial" w:hAnsi="Arial" w:cs="Arial"/>
        <w:sz w:val="14"/>
        <w:szCs w:val="14"/>
      </w:rPr>
      <w:tab/>
    </w:r>
    <w:r w:rsidRPr="00247441">
      <w:rPr>
        <w:rStyle w:val="tevilkastrani"/>
        <w:rFonts w:ascii="Arial" w:hAnsi="Arial" w:cs="Arial"/>
        <w:sz w:val="18"/>
        <w:szCs w:val="18"/>
      </w:rPr>
      <w:fldChar w:fldCharType="begin"/>
    </w:r>
    <w:r w:rsidRPr="00247441">
      <w:rPr>
        <w:rStyle w:val="tevilkastrani"/>
        <w:rFonts w:ascii="Arial" w:hAnsi="Arial" w:cs="Arial"/>
        <w:sz w:val="18"/>
        <w:szCs w:val="18"/>
      </w:rPr>
      <w:instrText xml:space="preserve"> PAGE </w:instrText>
    </w:r>
    <w:r w:rsidRPr="00247441">
      <w:rPr>
        <w:rStyle w:val="tevilkastrani"/>
        <w:rFonts w:ascii="Arial" w:hAnsi="Arial" w:cs="Arial"/>
        <w:sz w:val="18"/>
        <w:szCs w:val="18"/>
      </w:rPr>
      <w:fldChar w:fldCharType="separate"/>
    </w:r>
    <w:r w:rsidR="00FF717D">
      <w:rPr>
        <w:rStyle w:val="tevilkastrani"/>
        <w:rFonts w:ascii="Arial" w:hAnsi="Arial" w:cs="Arial"/>
        <w:noProof/>
        <w:sz w:val="18"/>
        <w:szCs w:val="18"/>
      </w:rPr>
      <w:t>2</w:t>
    </w:r>
    <w:r w:rsidRPr="00247441">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917" w:rsidRPr="002D18D2" w:rsidRDefault="002D18D2" w:rsidP="002C6538">
    <w:pPr>
      <w:pStyle w:val="Noga"/>
      <w:jc w:val="center"/>
      <w:rPr>
        <w:rFonts w:ascii="Arial" w:hAnsi="Arial" w:cs="Arial"/>
        <w:sz w:val="18"/>
        <w:szCs w:val="18"/>
      </w:rPr>
    </w:pPr>
    <w:r w:rsidRPr="002D18D2">
      <w:rPr>
        <w:rFonts w:ascii="Arial" w:hAnsi="Arial" w:cs="Arial"/>
        <w:noProof/>
        <w:sz w:val="18"/>
        <w:szCs w:val="18"/>
      </w:rPr>
      <w:drawing>
        <wp:inline distT="0" distB="0" distL="0" distR="0">
          <wp:extent cx="3607200" cy="136800"/>
          <wp:effectExtent l="0" t="0" r="0" b="0"/>
          <wp:docPr id="6" name="Slika 6" descr="D:\Users\Tomas\Dropbox\Public\SLUZBA\CGP\CGP_elementi\1_4_Tiskovine_E-materiali_Ostalo\1_4_02_DopisniPapir_OperativniB\DopPap_B_no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Tomas\Dropbox\Public\SLUZBA\CGP\CGP_elementi\1_4_Tiskovine_E-materiali_Ostalo\1_4_02_DopisniPapir_OperativniB\DopPap_B_no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7200" cy="136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ECD" w:rsidRDefault="00B90ECD">
      <w:r>
        <w:separator/>
      </w:r>
    </w:p>
  </w:footnote>
  <w:footnote w:type="continuationSeparator" w:id="0">
    <w:p w:rsidR="00B90ECD" w:rsidRDefault="00B90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723" w:rsidRDefault="007D3044" w:rsidP="004B1917">
    <w:pPr>
      <w:pStyle w:val="Glava"/>
      <w:rPr>
        <w:rFonts w:ascii="Arial" w:hAnsi="Arial" w:cs="Arial"/>
        <w:sz w:val="18"/>
        <w:szCs w:val="18"/>
      </w:rPr>
    </w:pPr>
    <w:r w:rsidRPr="007D3044">
      <w:rPr>
        <w:rFonts w:ascii="Arial" w:hAnsi="Arial" w:cs="Arial"/>
        <w:noProof/>
        <w:sz w:val="18"/>
        <w:szCs w:val="18"/>
      </w:rPr>
      <w:drawing>
        <wp:inline distT="0" distB="0" distL="0" distR="0">
          <wp:extent cx="6120130" cy="852018"/>
          <wp:effectExtent l="0" t="0" r="0" b="5715"/>
          <wp:docPr id="2" name="Slika 2" descr="D:\Users\Tomas\Dropbox\Public\SLUZBA\CGP\CGP_elementi\1_4_Tiskovine_E-materiali_Ostalo\1_4_02_DopisniPapir_OperativniB\DopPap_B_glava_odd_GJS_rezOb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Tomas\Dropbox\Public\SLUZBA\CGP\CGP_elementi\1_4_Tiskovine_E-materiali_Ostalo\1_4_02_DopisniPapir_OperativniB\DopPap_B_glava_odd_GJS_rezObra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52018"/>
                  </a:xfrm>
                  <a:prstGeom prst="rect">
                    <a:avLst/>
                  </a:prstGeom>
                  <a:noFill/>
                  <a:ln>
                    <a:noFill/>
                  </a:ln>
                </pic:spPr>
              </pic:pic>
            </a:graphicData>
          </a:graphic>
        </wp:inline>
      </w:drawing>
    </w:r>
  </w:p>
  <w:p w:rsidR="00AE4D79" w:rsidRDefault="00AE4D79" w:rsidP="004B1917">
    <w:pPr>
      <w:pStyle w:val="Glava"/>
      <w:rPr>
        <w:rFonts w:ascii="Arial" w:hAnsi="Arial" w:cs="Arial"/>
        <w:sz w:val="18"/>
        <w:szCs w:val="18"/>
      </w:rPr>
    </w:pPr>
  </w:p>
  <w:p w:rsidR="00AE4D79" w:rsidRPr="002D18D2" w:rsidRDefault="00AE4D79" w:rsidP="004B1917">
    <w:pPr>
      <w:pStyle w:val="Glava"/>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1F29"/>
    <w:multiLevelType w:val="hybridMultilevel"/>
    <w:tmpl w:val="7E8418A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1DF92025"/>
    <w:multiLevelType w:val="hybridMultilevel"/>
    <w:tmpl w:val="BEA4264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8200C2"/>
    <w:multiLevelType w:val="hybridMultilevel"/>
    <w:tmpl w:val="A7E47002"/>
    <w:lvl w:ilvl="0" w:tplc="717AEBE8">
      <w:numFmt w:val="bullet"/>
      <w:lvlText w:val="-"/>
      <w:lvlJc w:val="left"/>
      <w:pPr>
        <w:ind w:left="420" w:hanging="360"/>
      </w:pPr>
      <w:rPr>
        <w:rFonts w:ascii="Arial" w:eastAsiaTheme="minorHAns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 w15:restartNumberingAfterBreak="0">
    <w:nsid w:val="24F80149"/>
    <w:multiLevelType w:val="hybridMultilevel"/>
    <w:tmpl w:val="E6D64F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95A17B0"/>
    <w:multiLevelType w:val="hybridMultilevel"/>
    <w:tmpl w:val="F06E353A"/>
    <w:lvl w:ilvl="0" w:tplc="CDB089C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AD123E"/>
    <w:multiLevelType w:val="hybridMultilevel"/>
    <w:tmpl w:val="5EEAD31C"/>
    <w:lvl w:ilvl="0" w:tplc="C0505F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31294D"/>
    <w:multiLevelType w:val="hybridMultilevel"/>
    <w:tmpl w:val="FE300222"/>
    <w:lvl w:ilvl="0" w:tplc="34948C2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5AD5F46"/>
    <w:multiLevelType w:val="hybridMultilevel"/>
    <w:tmpl w:val="E6DAB9F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385D01CB"/>
    <w:multiLevelType w:val="hybridMultilevel"/>
    <w:tmpl w:val="D83896D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09421C7"/>
    <w:multiLevelType w:val="hybridMultilevel"/>
    <w:tmpl w:val="0E9CD8D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559335C5"/>
    <w:multiLevelType w:val="hybridMultilevel"/>
    <w:tmpl w:val="CEF628F4"/>
    <w:lvl w:ilvl="0" w:tplc="DFA8D4CA">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60C37135"/>
    <w:multiLevelType w:val="hybridMultilevel"/>
    <w:tmpl w:val="56F424CA"/>
    <w:lvl w:ilvl="0" w:tplc="34343BA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73B1AE0"/>
    <w:multiLevelType w:val="hybridMultilevel"/>
    <w:tmpl w:val="78B64AF2"/>
    <w:lvl w:ilvl="0" w:tplc="0AA48C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AC678F4"/>
    <w:multiLevelType w:val="hybridMultilevel"/>
    <w:tmpl w:val="F7286E3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3"/>
  </w:num>
  <w:num w:numId="10">
    <w:abstractNumId w:val="11"/>
  </w:num>
  <w:num w:numId="11">
    <w:abstractNumId w:val="1"/>
  </w:num>
  <w:num w:numId="12">
    <w:abstractNumId w:val="5"/>
  </w:num>
  <w:num w:numId="13">
    <w:abstractNumId w:val="0"/>
  </w:num>
  <w:num w:numId="14">
    <w:abstractNumId w:val="13"/>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9D"/>
    <w:rsid w:val="00013DBB"/>
    <w:rsid w:val="00022564"/>
    <w:rsid w:val="00026E65"/>
    <w:rsid w:val="00030CD1"/>
    <w:rsid w:val="000364F7"/>
    <w:rsid w:val="00052C41"/>
    <w:rsid w:val="000A2E1A"/>
    <w:rsid w:val="000A494E"/>
    <w:rsid w:val="000B758D"/>
    <w:rsid w:val="000D3054"/>
    <w:rsid w:val="000D3800"/>
    <w:rsid w:val="000D4007"/>
    <w:rsid w:val="000E1137"/>
    <w:rsid w:val="000E3A86"/>
    <w:rsid w:val="000E7E50"/>
    <w:rsid w:val="000F215B"/>
    <w:rsid w:val="000F2302"/>
    <w:rsid w:val="00103AEF"/>
    <w:rsid w:val="00112C53"/>
    <w:rsid w:val="00115844"/>
    <w:rsid w:val="00115F1B"/>
    <w:rsid w:val="0012153B"/>
    <w:rsid w:val="00141108"/>
    <w:rsid w:val="001445A4"/>
    <w:rsid w:val="001665BC"/>
    <w:rsid w:val="0017081A"/>
    <w:rsid w:val="001733EE"/>
    <w:rsid w:val="0018218F"/>
    <w:rsid w:val="00194AEB"/>
    <w:rsid w:val="001A31A2"/>
    <w:rsid w:val="001B569F"/>
    <w:rsid w:val="001C0C02"/>
    <w:rsid w:val="001D3275"/>
    <w:rsid w:val="001F500B"/>
    <w:rsid w:val="001F6556"/>
    <w:rsid w:val="00211B2E"/>
    <w:rsid w:val="00212502"/>
    <w:rsid w:val="002145F3"/>
    <w:rsid w:val="0023515D"/>
    <w:rsid w:val="00247441"/>
    <w:rsid w:val="00252EDB"/>
    <w:rsid w:val="00254B91"/>
    <w:rsid w:val="00266304"/>
    <w:rsid w:val="002664A2"/>
    <w:rsid w:val="00273CF4"/>
    <w:rsid w:val="002744A7"/>
    <w:rsid w:val="0028398B"/>
    <w:rsid w:val="002873A7"/>
    <w:rsid w:val="002929D8"/>
    <w:rsid w:val="00297B0B"/>
    <w:rsid w:val="002A2710"/>
    <w:rsid w:val="002B03EC"/>
    <w:rsid w:val="002B2FA7"/>
    <w:rsid w:val="002B49ED"/>
    <w:rsid w:val="002C6538"/>
    <w:rsid w:val="002C6A18"/>
    <w:rsid w:val="002D18D2"/>
    <w:rsid w:val="002D4728"/>
    <w:rsid w:val="002E620F"/>
    <w:rsid w:val="002F2219"/>
    <w:rsid w:val="00305823"/>
    <w:rsid w:val="00342FA4"/>
    <w:rsid w:val="00343569"/>
    <w:rsid w:val="003503F2"/>
    <w:rsid w:val="003509DF"/>
    <w:rsid w:val="0036456C"/>
    <w:rsid w:val="0036620D"/>
    <w:rsid w:val="00367830"/>
    <w:rsid w:val="00367DF5"/>
    <w:rsid w:val="003700F3"/>
    <w:rsid w:val="003C1226"/>
    <w:rsid w:val="003C407A"/>
    <w:rsid w:val="003D42B8"/>
    <w:rsid w:val="003D59D4"/>
    <w:rsid w:val="003E1395"/>
    <w:rsid w:val="003E487F"/>
    <w:rsid w:val="003F207B"/>
    <w:rsid w:val="003F3794"/>
    <w:rsid w:val="00427F93"/>
    <w:rsid w:val="00434BF2"/>
    <w:rsid w:val="00442847"/>
    <w:rsid w:val="00447912"/>
    <w:rsid w:val="00452983"/>
    <w:rsid w:val="00454F80"/>
    <w:rsid w:val="00457AB1"/>
    <w:rsid w:val="00466823"/>
    <w:rsid w:val="00476890"/>
    <w:rsid w:val="004940BA"/>
    <w:rsid w:val="00494C25"/>
    <w:rsid w:val="004A3073"/>
    <w:rsid w:val="004B1917"/>
    <w:rsid w:val="004C0CBD"/>
    <w:rsid w:val="004C2612"/>
    <w:rsid w:val="004C6DB1"/>
    <w:rsid w:val="004D27A6"/>
    <w:rsid w:val="004E6F76"/>
    <w:rsid w:val="004F66DC"/>
    <w:rsid w:val="004F70CA"/>
    <w:rsid w:val="00510AAA"/>
    <w:rsid w:val="005137E3"/>
    <w:rsid w:val="0051387C"/>
    <w:rsid w:val="00517208"/>
    <w:rsid w:val="00540BB4"/>
    <w:rsid w:val="00542B12"/>
    <w:rsid w:val="00542C88"/>
    <w:rsid w:val="00544441"/>
    <w:rsid w:val="00546C97"/>
    <w:rsid w:val="00564940"/>
    <w:rsid w:val="00587C9B"/>
    <w:rsid w:val="005A0E16"/>
    <w:rsid w:val="005B02B1"/>
    <w:rsid w:val="005B3B07"/>
    <w:rsid w:val="005B7148"/>
    <w:rsid w:val="005B7B0C"/>
    <w:rsid w:val="005C0C33"/>
    <w:rsid w:val="005D31EC"/>
    <w:rsid w:val="005D3976"/>
    <w:rsid w:val="005D47A7"/>
    <w:rsid w:val="005E30CD"/>
    <w:rsid w:val="005E7E03"/>
    <w:rsid w:val="005F065D"/>
    <w:rsid w:val="005F25BA"/>
    <w:rsid w:val="005F65DD"/>
    <w:rsid w:val="005F7BF3"/>
    <w:rsid w:val="0061200C"/>
    <w:rsid w:val="00613EA7"/>
    <w:rsid w:val="00620B06"/>
    <w:rsid w:val="00621EE1"/>
    <w:rsid w:val="00622ADB"/>
    <w:rsid w:val="00632241"/>
    <w:rsid w:val="0063665F"/>
    <w:rsid w:val="00637311"/>
    <w:rsid w:val="00640874"/>
    <w:rsid w:val="00642745"/>
    <w:rsid w:val="00642C1D"/>
    <w:rsid w:val="00647D6B"/>
    <w:rsid w:val="0065012F"/>
    <w:rsid w:val="00650FC5"/>
    <w:rsid w:val="00651579"/>
    <w:rsid w:val="00654805"/>
    <w:rsid w:val="00655ECE"/>
    <w:rsid w:val="0066255C"/>
    <w:rsid w:val="006638B7"/>
    <w:rsid w:val="00673A3B"/>
    <w:rsid w:val="0068427D"/>
    <w:rsid w:val="00686D8F"/>
    <w:rsid w:val="006931D3"/>
    <w:rsid w:val="006A3049"/>
    <w:rsid w:val="006B05F3"/>
    <w:rsid w:val="006C0897"/>
    <w:rsid w:val="006C57C2"/>
    <w:rsid w:val="006E0A02"/>
    <w:rsid w:val="006E5A61"/>
    <w:rsid w:val="006F68AF"/>
    <w:rsid w:val="006F6C61"/>
    <w:rsid w:val="00700D0F"/>
    <w:rsid w:val="00710ED7"/>
    <w:rsid w:val="00711775"/>
    <w:rsid w:val="00711D64"/>
    <w:rsid w:val="0071417B"/>
    <w:rsid w:val="00733C59"/>
    <w:rsid w:val="007421F1"/>
    <w:rsid w:val="0076318C"/>
    <w:rsid w:val="00764FE7"/>
    <w:rsid w:val="007665D6"/>
    <w:rsid w:val="00771FA0"/>
    <w:rsid w:val="00774AFB"/>
    <w:rsid w:val="00780BCD"/>
    <w:rsid w:val="007B0A6A"/>
    <w:rsid w:val="007B7476"/>
    <w:rsid w:val="007C1AF7"/>
    <w:rsid w:val="007C20B4"/>
    <w:rsid w:val="007D0246"/>
    <w:rsid w:val="007D3044"/>
    <w:rsid w:val="007D474E"/>
    <w:rsid w:val="007E433F"/>
    <w:rsid w:val="007E4E6E"/>
    <w:rsid w:val="007F469D"/>
    <w:rsid w:val="008103FB"/>
    <w:rsid w:val="00810BF5"/>
    <w:rsid w:val="00813A52"/>
    <w:rsid w:val="00823856"/>
    <w:rsid w:val="00827B7D"/>
    <w:rsid w:val="00832AE1"/>
    <w:rsid w:val="00833787"/>
    <w:rsid w:val="00841BEF"/>
    <w:rsid w:val="0085016C"/>
    <w:rsid w:val="00861BFB"/>
    <w:rsid w:val="00866EB0"/>
    <w:rsid w:val="00882B09"/>
    <w:rsid w:val="0088317D"/>
    <w:rsid w:val="008953EF"/>
    <w:rsid w:val="00895E19"/>
    <w:rsid w:val="008A0323"/>
    <w:rsid w:val="008A4182"/>
    <w:rsid w:val="008A4E4A"/>
    <w:rsid w:val="008A6C34"/>
    <w:rsid w:val="008B08AC"/>
    <w:rsid w:val="008B4F44"/>
    <w:rsid w:val="008C76D9"/>
    <w:rsid w:val="008C7B57"/>
    <w:rsid w:val="008D1252"/>
    <w:rsid w:val="008D1C45"/>
    <w:rsid w:val="008D2F15"/>
    <w:rsid w:val="008D5CCD"/>
    <w:rsid w:val="008D640A"/>
    <w:rsid w:val="008E608D"/>
    <w:rsid w:val="008F25F9"/>
    <w:rsid w:val="008F5707"/>
    <w:rsid w:val="008F6DDF"/>
    <w:rsid w:val="008F7B4F"/>
    <w:rsid w:val="00905FE6"/>
    <w:rsid w:val="00911644"/>
    <w:rsid w:val="00916C2D"/>
    <w:rsid w:val="0092008C"/>
    <w:rsid w:val="00920F7E"/>
    <w:rsid w:val="00921BDF"/>
    <w:rsid w:val="00922C2A"/>
    <w:rsid w:val="009312AD"/>
    <w:rsid w:val="009347FE"/>
    <w:rsid w:val="00937AFF"/>
    <w:rsid w:val="00951101"/>
    <w:rsid w:val="00953B26"/>
    <w:rsid w:val="009625B2"/>
    <w:rsid w:val="00963E3B"/>
    <w:rsid w:val="00964FD0"/>
    <w:rsid w:val="00971B66"/>
    <w:rsid w:val="009726DB"/>
    <w:rsid w:val="009735B9"/>
    <w:rsid w:val="00974189"/>
    <w:rsid w:val="00982604"/>
    <w:rsid w:val="009852BA"/>
    <w:rsid w:val="00992B04"/>
    <w:rsid w:val="009A05EA"/>
    <w:rsid w:val="009A0D1A"/>
    <w:rsid w:val="009A1669"/>
    <w:rsid w:val="009B2575"/>
    <w:rsid w:val="009B437D"/>
    <w:rsid w:val="009C0D15"/>
    <w:rsid w:val="009D27DC"/>
    <w:rsid w:val="009D5892"/>
    <w:rsid w:val="009D70B3"/>
    <w:rsid w:val="009E636C"/>
    <w:rsid w:val="009F504E"/>
    <w:rsid w:val="009F69EC"/>
    <w:rsid w:val="00A05D29"/>
    <w:rsid w:val="00A17A30"/>
    <w:rsid w:val="00A33746"/>
    <w:rsid w:val="00A40B58"/>
    <w:rsid w:val="00A4348D"/>
    <w:rsid w:val="00A5042A"/>
    <w:rsid w:val="00A5062B"/>
    <w:rsid w:val="00A50B42"/>
    <w:rsid w:val="00A52B41"/>
    <w:rsid w:val="00A55665"/>
    <w:rsid w:val="00A57C93"/>
    <w:rsid w:val="00A63C4A"/>
    <w:rsid w:val="00A63CC9"/>
    <w:rsid w:val="00A65890"/>
    <w:rsid w:val="00A76BE2"/>
    <w:rsid w:val="00A81CEF"/>
    <w:rsid w:val="00AA2697"/>
    <w:rsid w:val="00AA4A19"/>
    <w:rsid w:val="00AB7258"/>
    <w:rsid w:val="00AC524A"/>
    <w:rsid w:val="00AC5CF2"/>
    <w:rsid w:val="00AC7680"/>
    <w:rsid w:val="00AD4672"/>
    <w:rsid w:val="00AD5DD8"/>
    <w:rsid w:val="00AE4D79"/>
    <w:rsid w:val="00AE686A"/>
    <w:rsid w:val="00AF2FAC"/>
    <w:rsid w:val="00B04D72"/>
    <w:rsid w:val="00B0771B"/>
    <w:rsid w:val="00B10AA8"/>
    <w:rsid w:val="00B20F4C"/>
    <w:rsid w:val="00B37BFD"/>
    <w:rsid w:val="00B41168"/>
    <w:rsid w:val="00B460FC"/>
    <w:rsid w:val="00B52116"/>
    <w:rsid w:val="00B551F6"/>
    <w:rsid w:val="00B56390"/>
    <w:rsid w:val="00B62E8A"/>
    <w:rsid w:val="00B67EAE"/>
    <w:rsid w:val="00B67EF1"/>
    <w:rsid w:val="00B77AE8"/>
    <w:rsid w:val="00B80062"/>
    <w:rsid w:val="00B86686"/>
    <w:rsid w:val="00B90ECD"/>
    <w:rsid w:val="00B96D1C"/>
    <w:rsid w:val="00B97BBD"/>
    <w:rsid w:val="00BB1C74"/>
    <w:rsid w:val="00BB2C64"/>
    <w:rsid w:val="00BC664F"/>
    <w:rsid w:val="00BD5569"/>
    <w:rsid w:val="00BE2556"/>
    <w:rsid w:val="00BE4C8A"/>
    <w:rsid w:val="00BF0232"/>
    <w:rsid w:val="00BF3F8D"/>
    <w:rsid w:val="00BF6071"/>
    <w:rsid w:val="00C10961"/>
    <w:rsid w:val="00C1435A"/>
    <w:rsid w:val="00C25617"/>
    <w:rsid w:val="00C2751E"/>
    <w:rsid w:val="00C51224"/>
    <w:rsid w:val="00C5757A"/>
    <w:rsid w:val="00C74D10"/>
    <w:rsid w:val="00C819B2"/>
    <w:rsid w:val="00C83B91"/>
    <w:rsid w:val="00C86277"/>
    <w:rsid w:val="00C90AAD"/>
    <w:rsid w:val="00C960D4"/>
    <w:rsid w:val="00CA1025"/>
    <w:rsid w:val="00CB1F28"/>
    <w:rsid w:val="00CB51C9"/>
    <w:rsid w:val="00CB752D"/>
    <w:rsid w:val="00CC61A7"/>
    <w:rsid w:val="00CD263C"/>
    <w:rsid w:val="00CD4ADE"/>
    <w:rsid w:val="00CF553D"/>
    <w:rsid w:val="00D06E98"/>
    <w:rsid w:val="00D1533A"/>
    <w:rsid w:val="00D2018A"/>
    <w:rsid w:val="00D30F95"/>
    <w:rsid w:val="00D341FB"/>
    <w:rsid w:val="00D35149"/>
    <w:rsid w:val="00D50194"/>
    <w:rsid w:val="00D51DF2"/>
    <w:rsid w:val="00D64948"/>
    <w:rsid w:val="00D65C77"/>
    <w:rsid w:val="00D7586A"/>
    <w:rsid w:val="00D83A91"/>
    <w:rsid w:val="00D9490C"/>
    <w:rsid w:val="00D97876"/>
    <w:rsid w:val="00DA3ECF"/>
    <w:rsid w:val="00DA4437"/>
    <w:rsid w:val="00DB0136"/>
    <w:rsid w:val="00DB6C7A"/>
    <w:rsid w:val="00DB6D03"/>
    <w:rsid w:val="00DC1226"/>
    <w:rsid w:val="00DC4C83"/>
    <w:rsid w:val="00DD569D"/>
    <w:rsid w:val="00DD673D"/>
    <w:rsid w:val="00DD74B2"/>
    <w:rsid w:val="00DE326F"/>
    <w:rsid w:val="00DE50BC"/>
    <w:rsid w:val="00DF122E"/>
    <w:rsid w:val="00DF2CC3"/>
    <w:rsid w:val="00DF46A8"/>
    <w:rsid w:val="00DF7A20"/>
    <w:rsid w:val="00E00722"/>
    <w:rsid w:val="00E047F7"/>
    <w:rsid w:val="00E04E2A"/>
    <w:rsid w:val="00E100F9"/>
    <w:rsid w:val="00E16DAC"/>
    <w:rsid w:val="00E346FD"/>
    <w:rsid w:val="00E41D3F"/>
    <w:rsid w:val="00E46334"/>
    <w:rsid w:val="00E5076E"/>
    <w:rsid w:val="00E52AB7"/>
    <w:rsid w:val="00E54B66"/>
    <w:rsid w:val="00E6032D"/>
    <w:rsid w:val="00E770A7"/>
    <w:rsid w:val="00E83939"/>
    <w:rsid w:val="00E8523B"/>
    <w:rsid w:val="00E858FA"/>
    <w:rsid w:val="00E920D3"/>
    <w:rsid w:val="00EA0E70"/>
    <w:rsid w:val="00EA5C7A"/>
    <w:rsid w:val="00EA72A3"/>
    <w:rsid w:val="00EC544D"/>
    <w:rsid w:val="00ED7BAA"/>
    <w:rsid w:val="00EE21A4"/>
    <w:rsid w:val="00EE252D"/>
    <w:rsid w:val="00EE4304"/>
    <w:rsid w:val="00EE6E50"/>
    <w:rsid w:val="00EF412C"/>
    <w:rsid w:val="00EF577E"/>
    <w:rsid w:val="00EF5EB2"/>
    <w:rsid w:val="00F0121E"/>
    <w:rsid w:val="00F05EB3"/>
    <w:rsid w:val="00F14329"/>
    <w:rsid w:val="00F24190"/>
    <w:rsid w:val="00F243EB"/>
    <w:rsid w:val="00F27389"/>
    <w:rsid w:val="00F273EF"/>
    <w:rsid w:val="00F27614"/>
    <w:rsid w:val="00F309AA"/>
    <w:rsid w:val="00F37754"/>
    <w:rsid w:val="00F42E1D"/>
    <w:rsid w:val="00F45288"/>
    <w:rsid w:val="00F45723"/>
    <w:rsid w:val="00F4747E"/>
    <w:rsid w:val="00F602B8"/>
    <w:rsid w:val="00F65FC1"/>
    <w:rsid w:val="00F76442"/>
    <w:rsid w:val="00F83800"/>
    <w:rsid w:val="00F85E89"/>
    <w:rsid w:val="00F92AAA"/>
    <w:rsid w:val="00F95678"/>
    <w:rsid w:val="00F96F1C"/>
    <w:rsid w:val="00F97349"/>
    <w:rsid w:val="00FA4E11"/>
    <w:rsid w:val="00FA7328"/>
    <w:rsid w:val="00FB628E"/>
    <w:rsid w:val="00FB7EBA"/>
    <w:rsid w:val="00FC41ED"/>
    <w:rsid w:val="00FC6F06"/>
    <w:rsid w:val="00FD0B4B"/>
    <w:rsid w:val="00FD2F6C"/>
    <w:rsid w:val="00FD3CC9"/>
    <w:rsid w:val="00FD649E"/>
    <w:rsid w:val="00FD6D70"/>
    <w:rsid w:val="00FE6218"/>
    <w:rsid w:val="00FF1DF8"/>
    <w:rsid w:val="00FF2B8E"/>
    <w:rsid w:val="00FF71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8B73C"/>
  <w15:docId w15:val="{BF8441A8-DDF6-42CD-8C86-C96D1913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D3976"/>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8D2F15"/>
    <w:pPr>
      <w:spacing w:after="120"/>
      <w:ind w:left="283"/>
    </w:pPr>
    <w:rPr>
      <w:rFonts w:ascii="OrigGarmnd BT" w:hAnsi="OrigGarmnd BT"/>
      <w:sz w:val="22"/>
      <w:szCs w:val="20"/>
    </w:rPr>
  </w:style>
  <w:style w:type="paragraph" w:customStyle="1" w:styleId="Golobesedilo1">
    <w:name w:val="Golo besedilo1"/>
    <w:basedOn w:val="Navaden"/>
    <w:rsid w:val="008D2F15"/>
    <w:rPr>
      <w:rFonts w:ascii="Courier New" w:hAnsi="Courier New"/>
      <w:sz w:val="20"/>
      <w:szCs w:val="20"/>
    </w:rPr>
  </w:style>
  <w:style w:type="paragraph" w:styleId="Besedilooblaka">
    <w:name w:val="Balloon Text"/>
    <w:basedOn w:val="Navaden"/>
    <w:semiHidden/>
    <w:rsid w:val="00EE252D"/>
    <w:rPr>
      <w:rFonts w:ascii="Tahoma" w:hAnsi="Tahoma" w:cs="Tahoma"/>
      <w:sz w:val="16"/>
      <w:szCs w:val="16"/>
    </w:rPr>
  </w:style>
  <w:style w:type="paragraph" w:styleId="Noga">
    <w:name w:val="footer"/>
    <w:basedOn w:val="Navaden"/>
    <w:rsid w:val="00E04E2A"/>
    <w:pPr>
      <w:tabs>
        <w:tab w:val="center" w:pos="4536"/>
        <w:tab w:val="right" w:pos="9072"/>
      </w:tabs>
    </w:pPr>
  </w:style>
  <w:style w:type="paragraph" w:styleId="Glava">
    <w:name w:val="header"/>
    <w:basedOn w:val="Navaden"/>
    <w:rsid w:val="00DE50BC"/>
    <w:pPr>
      <w:tabs>
        <w:tab w:val="center" w:pos="4536"/>
        <w:tab w:val="right" w:pos="9072"/>
      </w:tabs>
    </w:pPr>
  </w:style>
  <w:style w:type="character" w:styleId="Hiperpovezava">
    <w:name w:val="Hyperlink"/>
    <w:basedOn w:val="Privzetapisavaodstavka"/>
    <w:rsid w:val="005E7E03"/>
    <w:rPr>
      <w:color w:val="0000FF"/>
      <w:u w:val="single"/>
    </w:rPr>
  </w:style>
  <w:style w:type="table" w:styleId="Tabelamrea">
    <w:name w:val="Table Grid"/>
    <w:basedOn w:val="Navadnatabela"/>
    <w:rsid w:val="00D6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rsid w:val="00F42E1D"/>
    <w:rPr>
      <w:color w:val="800080"/>
      <w:u w:val="single"/>
    </w:rPr>
  </w:style>
  <w:style w:type="character" w:styleId="tevilkastrani">
    <w:name w:val="page number"/>
    <w:basedOn w:val="Privzetapisavaodstavka"/>
    <w:rsid w:val="00F42E1D"/>
  </w:style>
  <w:style w:type="paragraph" w:styleId="Telobesedila">
    <w:name w:val="Body Text"/>
    <w:basedOn w:val="Navaden"/>
    <w:link w:val="TelobesedilaZnak"/>
    <w:unhideWhenUsed/>
    <w:rsid w:val="00112C53"/>
    <w:pPr>
      <w:spacing w:after="120"/>
    </w:pPr>
  </w:style>
  <w:style w:type="character" w:customStyle="1" w:styleId="TelobesedilaZnak">
    <w:name w:val="Telo besedila Znak"/>
    <w:basedOn w:val="Privzetapisavaodstavka"/>
    <w:link w:val="Telobesedila"/>
    <w:rsid w:val="00112C53"/>
    <w:rPr>
      <w:sz w:val="24"/>
      <w:szCs w:val="24"/>
    </w:rPr>
  </w:style>
  <w:style w:type="paragraph" w:styleId="Odstavekseznama">
    <w:name w:val="List Paragraph"/>
    <w:basedOn w:val="Navaden"/>
    <w:uiPriority w:val="34"/>
    <w:qFormat/>
    <w:rsid w:val="00112C53"/>
    <w:pPr>
      <w:ind w:left="720"/>
      <w:contextualSpacing/>
    </w:pPr>
  </w:style>
  <w:style w:type="paragraph" w:styleId="Naslov">
    <w:name w:val="Title"/>
    <w:basedOn w:val="Navaden"/>
    <w:next w:val="Navaden"/>
    <w:link w:val="NaslovZnak"/>
    <w:qFormat/>
    <w:rsid w:val="00BF3F8D"/>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BF3F8D"/>
    <w:rPr>
      <w:rFonts w:asciiTheme="majorHAnsi" w:eastAsiaTheme="majorEastAsia" w:hAnsiTheme="majorHAnsi" w:cstheme="majorBidi"/>
      <w:spacing w:val="-10"/>
      <w:kern w:val="28"/>
      <w:sz w:val="56"/>
      <w:szCs w:val="56"/>
    </w:rPr>
  </w:style>
  <w:style w:type="paragraph" w:styleId="Brezrazmikov">
    <w:name w:val="No Spacing"/>
    <w:uiPriority w:val="1"/>
    <w:qFormat/>
    <w:rsid w:val="00621E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14925">
      <w:bodyDiv w:val="1"/>
      <w:marLeft w:val="0"/>
      <w:marRight w:val="0"/>
      <w:marTop w:val="0"/>
      <w:marBottom w:val="0"/>
      <w:divBdr>
        <w:top w:val="none" w:sz="0" w:space="0" w:color="auto"/>
        <w:left w:val="none" w:sz="0" w:space="0" w:color="auto"/>
        <w:bottom w:val="none" w:sz="0" w:space="0" w:color="auto"/>
        <w:right w:val="none" w:sz="0" w:space="0" w:color="auto"/>
      </w:divBdr>
    </w:div>
    <w:div w:id="5482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picej@lasko.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B11C3-2327-48FB-B35C-F884B259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Dopis</vt:lpstr>
    </vt:vector>
  </TitlesOfParts>
  <Company>Občina Laško</Company>
  <LinksUpToDate>false</LinksUpToDate>
  <CharactersWithSpaces>3357</CharactersWithSpaces>
  <SharedDoc>false</SharedDoc>
  <HLinks>
    <vt:vector size="24" baseType="variant">
      <vt:variant>
        <vt:i4>458781</vt:i4>
      </vt:variant>
      <vt:variant>
        <vt:i4>12</vt:i4>
      </vt:variant>
      <vt:variant>
        <vt:i4>0</vt:i4>
      </vt:variant>
      <vt:variant>
        <vt:i4>5</vt:i4>
      </vt:variant>
      <vt:variant>
        <vt:lpwstr>http://www.lasko.si/</vt:lpwstr>
      </vt:variant>
      <vt:variant>
        <vt:lpwstr/>
      </vt:variant>
      <vt:variant>
        <vt:i4>852003</vt:i4>
      </vt:variant>
      <vt:variant>
        <vt:i4>9</vt:i4>
      </vt:variant>
      <vt:variant>
        <vt:i4>0</vt:i4>
      </vt:variant>
      <vt:variant>
        <vt:i4>5</vt:i4>
      </vt:variant>
      <vt:variant>
        <vt:lpwstr>mailto:obcina@lasko.si</vt:lpwstr>
      </vt:variant>
      <vt:variant>
        <vt:lpwstr/>
      </vt:variant>
      <vt:variant>
        <vt:i4>458781</vt:i4>
      </vt:variant>
      <vt:variant>
        <vt:i4>6</vt:i4>
      </vt:variant>
      <vt:variant>
        <vt:i4>0</vt:i4>
      </vt:variant>
      <vt:variant>
        <vt:i4>5</vt:i4>
      </vt:variant>
      <vt:variant>
        <vt:lpwstr>http://www.lasko.si/</vt:lpwstr>
      </vt:variant>
      <vt:variant>
        <vt:lpwstr/>
      </vt:variant>
      <vt:variant>
        <vt:i4>852003</vt:i4>
      </vt:variant>
      <vt:variant>
        <vt:i4>3</vt:i4>
      </vt:variant>
      <vt:variant>
        <vt:i4>0</vt:i4>
      </vt:variant>
      <vt:variant>
        <vt:i4>5</vt:i4>
      </vt:variant>
      <vt:variant>
        <vt:lpwstr>mailto:obcina@lasko.si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Tomas</dc:creator>
  <cp:lastModifiedBy>Picej Luka</cp:lastModifiedBy>
  <cp:revision>2</cp:revision>
  <cp:lastPrinted>2021-02-11T08:32:00Z</cp:lastPrinted>
  <dcterms:created xsi:type="dcterms:W3CDTF">2021-07-12T05:11:00Z</dcterms:created>
  <dcterms:modified xsi:type="dcterms:W3CDTF">2021-07-12T05:11:00Z</dcterms:modified>
</cp:coreProperties>
</file>