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897" w:rsidRPr="00CE36DD" w:rsidRDefault="00B74897" w:rsidP="00B74897">
      <w:pPr>
        <w:jc w:val="right"/>
        <w:rPr>
          <w:rFonts w:ascii="Arial" w:hAnsi="Arial" w:cs="Arial"/>
        </w:rPr>
      </w:pPr>
    </w:p>
    <w:p w:rsidR="00736204" w:rsidRDefault="00B74897" w:rsidP="00736204">
      <w:pPr>
        <w:pStyle w:val="Naslov9"/>
        <w:jc w:val="center"/>
        <w:rPr>
          <w:rFonts w:ascii="Arial" w:hAnsi="Arial" w:cs="Arial"/>
          <w:b/>
        </w:rPr>
      </w:pPr>
      <w:r w:rsidRPr="002F4265">
        <w:rPr>
          <w:rFonts w:ascii="Arial" w:hAnsi="Arial" w:cs="Arial"/>
          <w:b/>
        </w:rPr>
        <w:t xml:space="preserve">POGODBA ZA </w:t>
      </w:r>
      <w:r w:rsidRPr="00A84077">
        <w:rPr>
          <w:rFonts w:ascii="Arial" w:hAnsi="Arial" w:cs="Arial"/>
          <w:b/>
        </w:rPr>
        <w:t xml:space="preserve">DOBAVO </w:t>
      </w:r>
      <w:r w:rsidR="00A26640">
        <w:rPr>
          <w:rFonts w:ascii="Arial" w:hAnsi="Arial" w:cs="Arial"/>
          <w:b/>
        </w:rPr>
        <w:t xml:space="preserve">MALIH RADIJSKIH </w:t>
      </w:r>
      <w:r w:rsidR="00736204">
        <w:rPr>
          <w:rFonts w:ascii="Arial" w:hAnsi="Arial" w:cs="Arial"/>
          <w:b/>
        </w:rPr>
        <w:t xml:space="preserve">VODOMEROV ZA </w:t>
      </w:r>
    </w:p>
    <w:p w:rsidR="00A72196" w:rsidRDefault="00736204" w:rsidP="00736204">
      <w:pPr>
        <w:pStyle w:val="Naslov9"/>
        <w:jc w:val="center"/>
        <w:rPr>
          <w:rFonts w:ascii="Arial" w:hAnsi="Arial" w:cs="Arial"/>
          <w:b/>
        </w:rPr>
      </w:pPr>
      <w:r>
        <w:rPr>
          <w:rFonts w:ascii="Arial" w:hAnsi="Arial" w:cs="Arial"/>
          <w:b/>
        </w:rPr>
        <w:t xml:space="preserve">DALJINSKO ODČITAVANJE PORABE </w:t>
      </w:r>
    </w:p>
    <w:p w:rsidR="00B74897" w:rsidRDefault="00736204" w:rsidP="00736204">
      <w:pPr>
        <w:pStyle w:val="Naslov9"/>
        <w:jc w:val="center"/>
        <w:rPr>
          <w:rFonts w:ascii="Arial" w:hAnsi="Arial" w:cs="Arial"/>
          <w:b/>
        </w:rPr>
      </w:pPr>
      <w:r>
        <w:rPr>
          <w:rFonts w:ascii="Arial" w:hAnsi="Arial" w:cs="Arial"/>
          <w:b/>
        </w:rPr>
        <w:t>VODE</w:t>
      </w:r>
      <w:r w:rsidR="00A72196">
        <w:rPr>
          <w:rFonts w:ascii="Arial" w:hAnsi="Arial" w:cs="Arial"/>
          <w:b/>
        </w:rPr>
        <w:t xml:space="preserve"> </w:t>
      </w:r>
      <w:r w:rsidR="009B11CF">
        <w:rPr>
          <w:rFonts w:ascii="Arial" w:hAnsi="Arial" w:cs="Arial"/>
          <w:b/>
        </w:rPr>
        <w:t xml:space="preserve">V </w:t>
      </w:r>
      <w:r w:rsidR="00A72196">
        <w:rPr>
          <w:rFonts w:ascii="Arial" w:hAnsi="Arial" w:cs="Arial"/>
          <w:b/>
        </w:rPr>
        <w:t>LETU 202</w:t>
      </w:r>
      <w:r w:rsidR="00703C2D">
        <w:rPr>
          <w:rFonts w:ascii="Arial" w:hAnsi="Arial" w:cs="Arial"/>
          <w:b/>
        </w:rPr>
        <w:t>1</w:t>
      </w:r>
    </w:p>
    <w:p w:rsidR="008B3026" w:rsidRPr="008B3026" w:rsidRDefault="008B3026" w:rsidP="008B3026">
      <w:pPr>
        <w:jc w:val="center"/>
        <w:rPr>
          <w:rFonts w:ascii="Arial" w:hAnsi="Arial" w:cs="Arial"/>
          <w:sz w:val="22"/>
          <w:lang w:eastAsia="sl-SI"/>
        </w:rPr>
      </w:pPr>
      <w:r w:rsidRPr="008B3026">
        <w:rPr>
          <w:rFonts w:ascii="Arial" w:hAnsi="Arial" w:cs="Arial"/>
          <w:sz w:val="22"/>
          <w:lang w:eastAsia="sl-SI"/>
        </w:rPr>
        <w:t>št.: 355-1/202</w:t>
      </w:r>
      <w:r w:rsidR="00703C2D">
        <w:rPr>
          <w:rFonts w:ascii="Arial" w:hAnsi="Arial" w:cs="Arial"/>
          <w:sz w:val="22"/>
          <w:lang w:eastAsia="sl-SI"/>
        </w:rPr>
        <w:t>1</w:t>
      </w:r>
    </w:p>
    <w:p w:rsidR="00B74897" w:rsidRPr="002F4265" w:rsidRDefault="00B74897" w:rsidP="00B74897">
      <w:pPr>
        <w:rPr>
          <w:rFonts w:ascii="Arial" w:hAnsi="Arial" w:cs="Arial"/>
          <w:sz w:val="22"/>
        </w:rPr>
      </w:pPr>
    </w:p>
    <w:p w:rsidR="00B74897" w:rsidRPr="002F4265" w:rsidRDefault="00736204" w:rsidP="00B74897">
      <w:pPr>
        <w:rPr>
          <w:rFonts w:ascii="Arial" w:hAnsi="Arial" w:cs="Arial"/>
          <w:sz w:val="22"/>
        </w:rPr>
      </w:pPr>
      <w:r>
        <w:rPr>
          <w:rFonts w:ascii="Arial" w:hAnsi="Arial" w:cs="Arial"/>
          <w:sz w:val="22"/>
        </w:rPr>
        <w:t>Občina Laško, Režijski obrat, Mestna ulica 2</w:t>
      </w:r>
      <w:r w:rsidR="00B74897" w:rsidRPr="002F4265">
        <w:rPr>
          <w:rFonts w:ascii="Arial" w:hAnsi="Arial" w:cs="Arial"/>
          <w:sz w:val="22"/>
        </w:rPr>
        <w:t>,</w:t>
      </w:r>
      <w:r>
        <w:rPr>
          <w:rFonts w:ascii="Arial" w:hAnsi="Arial" w:cs="Arial"/>
          <w:sz w:val="22"/>
        </w:rPr>
        <w:t xml:space="preserve"> 3270 Laško</w:t>
      </w:r>
    </w:p>
    <w:p w:rsidR="00B74897" w:rsidRPr="002F4265" w:rsidRDefault="00B74897" w:rsidP="00B74897">
      <w:pPr>
        <w:rPr>
          <w:rFonts w:ascii="Arial" w:hAnsi="Arial" w:cs="Arial"/>
          <w:sz w:val="22"/>
        </w:rPr>
      </w:pPr>
      <w:r w:rsidRPr="002F4265">
        <w:rPr>
          <w:rFonts w:ascii="Arial" w:hAnsi="Arial" w:cs="Arial"/>
          <w:sz w:val="22"/>
        </w:rPr>
        <w:t xml:space="preserve">ki jo zastopa </w:t>
      </w:r>
      <w:r w:rsidR="00736204">
        <w:rPr>
          <w:rFonts w:ascii="Arial" w:hAnsi="Arial" w:cs="Arial"/>
          <w:sz w:val="22"/>
        </w:rPr>
        <w:t>župan Franc Zdolšek</w:t>
      </w:r>
      <w:r w:rsidRPr="002F4265">
        <w:rPr>
          <w:rFonts w:ascii="Arial" w:hAnsi="Arial" w:cs="Arial"/>
          <w:sz w:val="22"/>
        </w:rPr>
        <w:t xml:space="preserve">, </w:t>
      </w:r>
    </w:p>
    <w:p w:rsidR="00B74897" w:rsidRPr="002F4265" w:rsidRDefault="00B74897" w:rsidP="00B74897">
      <w:pPr>
        <w:rPr>
          <w:rFonts w:ascii="Arial" w:hAnsi="Arial" w:cs="Arial"/>
          <w:sz w:val="22"/>
        </w:rPr>
      </w:pPr>
      <w:r w:rsidRPr="002F4265">
        <w:rPr>
          <w:rFonts w:ascii="Arial" w:hAnsi="Arial" w:cs="Arial"/>
          <w:sz w:val="22"/>
        </w:rPr>
        <w:t xml:space="preserve">Identifikacijska številka za DDV: </w:t>
      </w:r>
      <w:r w:rsidR="00A72196">
        <w:rPr>
          <w:rFonts w:ascii="Arial" w:hAnsi="Arial" w:cs="Arial"/>
          <w:sz w:val="22"/>
        </w:rPr>
        <w:t xml:space="preserve">11734612, </w:t>
      </w:r>
      <w:r w:rsidRPr="002F4265">
        <w:rPr>
          <w:rFonts w:ascii="Arial" w:hAnsi="Arial" w:cs="Arial"/>
          <w:sz w:val="22"/>
        </w:rPr>
        <w:t xml:space="preserve">matična številka: </w:t>
      </w:r>
      <w:r w:rsidR="00A72196">
        <w:rPr>
          <w:rFonts w:ascii="Arial" w:hAnsi="Arial" w:cs="Arial"/>
          <w:sz w:val="22"/>
        </w:rPr>
        <w:t>5874505000</w:t>
      </w:r>
    </w:p>
    <w:p w:rsidR="00B74897" w:rsidRPr="002F4265" w:rsidRDefault="00B74897" w:rsidP="00B74897">
      <w:pPr>
        <w:rPr>
          <w:rFonts w:ascii="Arial" w:hAnsi="Arial" w:cs="Arial"/>
          <w:sz w:val="22"/>
        </w:rPr>
      </w:pPr>
      <w:r w:rsidRPr="002F4265">
        <w:rPr>
          <w:rFonts w:ascii="Arial" w:hAnsi="Arial" w:cs="Arial"/>
          <w:sz w:val="22"/>
        </w:rPr>
        <w:t>SI56</w:t>
      </w:r>
      <w:r w:rsidR="00A72196">
        <w:rPr>
          <w:rFonts w:ascii="Arial" w:hAnsi="Arial" w:cs="Arial"/>
          <w:sz w:val="22"/>
        </w:rPr>
        <w:t>, 6100 00010936321</w:t>
      </w:r>
    </w:p>
    <w:p w:rsidR="00B74897" w:rsidRPr="00D66067" w:rsidRDefault="00B74897" w:rsidP="00B74897">
      <w:pPr>
        <w:rPr>
          <w:rFonts w:ascii="Arial" w:hAnsi="Arial" w:cs="Arial"/>
          <w:color w:val="C00000"/>
          <w:sz w:val="22"/>
        </w:rPr>
      </w:pPr>
      <w:r w:rsidRPr="002F4265">
        <w:rPr>
          <w:rFonts w:ascii="Arial" w:hAnsi="Arial" w:cs="Arial"/>
          <w:sz w:val="22"/>
        </w:rPr>
        <w:t>kot naročnik (odjemalec)</w:t>
      </w:r>
    </w:p>
    <w:p w:rsidR="00B74897" w:rsidRPr="002F4265" w:rsidRDefault="00B74897" w:rsidP="00B74897">
      <w:pPr>
        <w:rPr>
          <w:rFonts w:ascii="Arial" w:hAnsi="Arial" w:cs="Arial"/>
          <w:sz w:val="22"/>
        </w:rPr>
      </w:pPr>
    </w:p>
    <w:p w:rsidR="00B74897" w:rsidRDefault="00B74897" w:rsidP="00B74897">
      <w:pPr>
        <w:rPr>
          <w:rFonts w:ascii="Arial" w:hAnsi="Arial" w:cs="Arial"/>
          <w:sz w:val="22"/>
        </w:rPr>
      </w:pPr>
      <w:r w:rsidRPr="002F4265">
        <w:rPr>
          <w:rFonts w:ascii="Arial" w:hAnsi="Arial" w:cs="Arial"/>
          <w:sz w:val="22"/>
        </w:rPr>
        <w:t>in</w:t>
      </w:r>
    </w:p>
    <w:p w:rsidR="00B74897" w:rsidRDefault="00A452D1" w:rsidP="00B74897">
      <w:pPr>
        <w:rPr>
          <w:rFonts w:ascii="Arial" w:hAnsi="Arial" w:cs="Arial"/>
          <w:sz w:val="22"/>
        </w:rPr>
      </w:pPr>
      <w:r>
        <w:rPr>
          <w:rFonts w:ascii="Arial" w:hAnsi="Arial" w:cs="Arial"/>
          <w:sz w:val="22"/>
        </w:rPr>
        <w:t>podjetje</w:t>
      </w:r>
      <w:r w:rsidR="00A26640">
        <w:rPr>
          <w:rFonts w:ascii="Arial" w:hAnsi="Arial" w:cs="Arial"/>
          <w:sz w:val="22"/>
        </w:rPr>
        <w:t xml:space="preserve"> </w:t>
      </w:r>
      <w:r w:rsidR="00582E74">
        <w:rPr>
          <w:rFonts w:ascii="Arial" w:hAnsi="Arial" w:cs="Arial"/>
          <w:sz w:val="22"/>
        </w:rPr>
        <w:t xml:space="preserve">         </w:t>
      </w:r>
      <w:r w:rsidR="00703C2D">
        <w:rPr>
          <w:rFonts w:ascii="Arial" w:hAnsi="Arial" w:cs="Arial"/>
          <w:sz w:val="22"/>
        </w:rPr>
        <w:t>___________________________</w:t>
      </w:r>
    </w:p>
    <w:p w:rsidR="00B74897" w:rsidRPr="002F4265" w:rsidRDefault="00B74897" w:rsidP="00B74897">
      <w:pPr>
        <w:rPr>
          <w:rFonts w:ascii="Arial" w:hAnsi="Arial" w:cs="Arial"/>
          <w:sz w:val="22"/>
        </w:rPr>
      </w:pPr>
      <w:r w:rsidRPr="002F4265">
        <w:rPr>
          <w:rFonts w:ascii="Arial" w:hAnsi="Arial" w:cs="Arial"/>
          <w:sz w:val="22"/>
        </w:rPr>
        <w:t xml:space="preserve">ki ga zastopa </w:t>
      </w:r>
      <w:r w:rsidR="00703C2D">
        <w:rPr>
          <w:rFonts w:ascii="Arial" w:hAnsi="Arial" w:cs="Arial"/>
          <w:sz w:val="22"/>
        </w:rPr>
        <w:t>___________________________</w:t>
      </w:r>
      <w:r w:rsidR="00A452D1">
        <w:rPr>
          <w:rFonts w:ascii="Arial" w:hAnsi="Arial" w:cs="Arial"/>
          <w:sz w:val="22"/>
        </w:rPr>
        <w:t>,</w:t>
      </w:r>
    </w:p>
    <w:p w:rsidR="00703C2D" w:rsidRDefault="00B74897" w:rsidP="00B74897">
      <w:pPr>
        <w:rPr>
          <w:rFonts w:ascii="Arial" w:hAnsi="Arial" w:cs="Arial"/>
          <w:sz w:val="22"/>
        </w:rPr>
      </w:pPr>
      <w:r w:rsidRPr="002F4265">
        <w:rPr>
          <w:rFonts w:ascii="Arial" w:hAnsi="Arial" w:cs="Arial"/>
          <w:sz w:val="22"/>
        </w:rPr>
        <w:t xml:space="preserve">Identifikacijska številka za DDV: </w:t>
      </w:r>
      <w:r w:rsidR="00703C2D">
        <w:rPr>
          <w:rFonts w:ascii="Arial" w:hAnsi="Arial" w:cs="Arial"/>
          <w:sz w:val="22"/>
        </w:rPr>
        <w:t>_________________________</w:t>
      </w:r>
      <w:r w:rsidRPr="002F4265">
        <w:rPr>
          <w:rFonts w:ascii="Arial" w:hAnsi="Arial" w:cs="Arial"/>
          <w:sz w:val="22"/>
        </w:rPr>
        <w:t xml:space="preserve">, matična številka: </w:t>
      </w:r>
    </w:p>
    <w:p w:rsidR="00B74897" w:rsidRPr="002F4265" w:rsidRDefault="00703C2D" w:rsidP="00B74897">
      <w:pPr>
        <w:rPr>
          <w:rFonts w:ascii="Arial" w:hAnsi="Arial" w:cs="Arial"/>
          <w:sz w:val="22"/>
        </w:rPr>
      </w:pPr>
      <w:r>
        <w:rPr>
          <w:rFonts w:ascii="Arial" w:hAnsi="Arial" w:cs="Arial"/>
          <w:sz w:val="22"/>
        </w:rPr>
        <w:t>štev. ban. računa B</w:t>
      </w:r>
      <w:r w:rsidR="00A452D1">
        <w:rPr>
          <w:rFonts w:ascii="Arial" w:hAnsi="Arial" w:cs="Arial"/>
          <w:sz w:val="22"/>
        </w:rPr>
        <w:t xml:space="preserve">AN </w:t>
      </w:r>
      <w:r>
        <w:rPr>
          <w:rFonts w:ascii="Arial" w:hAnsi="Arial" w:cs="Arial"/>
          <w:sz w:val="22"/>
        </w:rPr>
        <w:t>_</w:t>
      </w:r>
      <w:r w:rsidR="00582E74">
        <w:rPr>
          <w:rFonts w:ascii="Arial" w:hAnsi="Arial" w:cs="Arial"/>
          <w:sz w:val="22"/>
        </w:rPr>
        <w:t>_________</w:t>
      </w:r>
      <w:r>
        <w:rPr>
          <w:rFonts w:ascii="Arial" w:hAnsi="Arial" w:cs="Arial"/>
          <w:sz w:val="22"/>
        </w:rPr>
        <w:t>_______________________</w:t>
      </w:r>
    </w:p>
    <w:p w:rsidR="00B74897" w:rsidRPr="002F4265" w:rsidRDefault="00B74897" w:rsidP="00B74897">
      <w:pPr>
        <w:jc w:val="both"/>
        <w:rPr>
          <w:rFonts w:ascii="Arial" w:hAnsi="Arial" w:cs="Arial"/>
          <w:snapToGrid w:val="0"/>
          <w:color w:val="000000"/>
          <w:sz w:val="22"/>
        </w:rPr>
      </w:pPr>
      <w:r w:rsidRPr="002F4265">
        <w:rPr>
          <w:rFonts w:ascii="Arial" w:hAnsi="Arial" w:cs="Arial"/>
          <w:snapToGrid w:val="0"/>
          <w:color w:val="000000"/>
          <w:sz w:val="22"/>
        </w:rPr>
        <w:t>kot dobavitelj</w:t>
      </w:r>
    </w:p>
    <w:p w:rsidR="00B74897" w:rsidRDefault="00B74897" w:rsidP="00B74897">
      <w:pPr>
        <w:jc w:val="both"/>
        <w:rPr>
          <w:rFonts w:ascii="Arial" w:hAnsi="Arial" w:cs="Arial"/>
          <w:snapToGrid w:val="0"/>
          <w:color w:val="000000"/>
          <w:sz w:val="22"/>
        </w:rPr>
      </w:pPr>
    </w:p>
    <w:p w:rsidR="00B74897" w:rsidRPr="00D07C97" w:rsidRDefault="00B74897" w:rsidP="00B74897">
      <w:pPr>
        <w:jc w:val="both"/>
        <w:rPr>
          <w:rFonts w:ascii="Arial" w:hAnsi="Arial" w:cs="Arial"/>
          <w:snapToGrid w:val="0"/>
          <w:color w:val="000000"/>
          <w:sz w:val="22"/>
        </w:rPr>
      </w:pPr>
      <w:r w:rsidRPr="002F4265">
        <w:rPr>
          <w:rFonts w:ascii="Arial" w:hAnsi="Arial" w:cs="Arial"/>
          <w:snapToGrid w:val="0"/>
          <w:color w:val="000000"/>
          <w:sz w:val="22"/>
        </w:rPr>
        <w:t>kakor sledi</w:t>
      </w:r>
    </w:p>
    <w:p w:rsidR="00B74897" w:rsidRPr="00060847" w:rsidRDefault="00B74897" w:rsidP="00B74897">
      <w:pPr>
        <w:numPr>
          <w:ilvl w:val="0"/>
          <w:numId w:val="1"/>
        </w:numPr>
        <w:tabs>
          <w:tab w:val="left" w:pos="720"/>
        </w:tabs>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E206C3">
        <w:rPr>
          <w:rFonts w:ascii="Arial" w:eastAsia="Times New Roman" w:hAnsi="Arial" w:cs="Arial"/>
          <w:sz w:val="22"/>
          <w:lang w:eastAsia="ar-SA"/>
        </w:rPr>
        <w:t xml:space="preserve">S to pogodbo naročnik naroča, dobavitelj pa prevzame v izvedbo </w:t>
      </w:r>
      <w:r w:rsidRPr="00E206C3">
        <w:rPr>
          <w:rFonts w:ascii="Arial" w:eastAsia="Times New Roman" w:hAnsi="Arial" w:cs="Arial"/>
          <w:b/>
          <w:sz w:val="22"/>
          <w:lang w:eastAsia="ar-SA"/>
        </w:rPr>
        <w:t xml:space="preserve">»Dobavo </w:t>
      </w:r>
      <w:r w:rsidR="00A26640">
        <w:rPr>
          <w:rFonts w:ascii="Arial" w:eastAsia="Times New Roman" w:hAnsi="Arial" w:cs="Arial"/>
          <w:b/>
          <w:sz w:val="22"/>
          <w:lang w:eastAsia="ar-SA"/>
        </w:rPr>
        <w:t xml:space="preserve">malih radijskih </w:t>
      </w:r>
      <w:r w:rsidR="008E454D">
        <w:rPr>
          <w:rFonts w:ascii="Arial" w:eastAsia="Times New Roman" w:hAnsi="Arial" w:cs="Arial"/>
          <w:b/>
          <w:sz w:val="22"/>
          <w:lang w:eastAsia="ar-SA"/>
        </w:rPr>
        <w:t>vodomerov</w:t>
      </w:r>
      <w:r w:rsidR="00736204">
        <w:rPr>
          <w:rFonts w:ascii="Arial" w:eastAsia="Times New Roman" w:hAnsi="Arial" w:cs="Arial"/>
          <w:b/>
          <w:sz w:val="22"/>
          <w:lang w:eastAsia="ar-SA"/>
        </w:rPr>
        <w:t xml:space="preserve"> za daljinsko odčitavanje porabe pitne vode«</w:t>
      </w:r>
      <w:r w:rsidRPr="00E206C3">
        <w:rPr>
          <w:rFonts w:ascii="Arial" w:eastAsia="Times New Roman" w:hAnsi="Arial" w:cs="Arial"/>
          <w:sz w:val="22"/>
          <w:lang w:eastAsia="ar-SA"/>
        </w:rPr>
        <w:t xml:space="preserve">. Naročilo se odda v izvajanje na podlagi </w:t>
      </w:r>
      <w:r w:rsidR="00736204">
        <w:rPr>
          <w:rFonts w:ascii="Arial" w:eastAsia="Times New Roman" w:hAnsi="Arial" w:cs="Arial"/>
          <w:sz w:val="22"/>
          <w:lang w:eastAsia="ar-SA"/>
        </w:rPr>
        <w:t>zbiranja ponudb</w:t>
      </w:r>
      <w:r w:rsidR="00A452D1">
        <w:rPr>
          <w:rFonts w:ascii="Arial" w:eastAsia="Times New Roman" w:hAnsi="Arial" w:cs="Arial"/>
          <w:sz w:val="22"/>
          <w:lang w:eastAsia="ar-SA"/>
        </w:rPr>
        <w:t>,</w:t>
      </w:r>
      <w:r w:rsidRPr="00E206C3">
        <w:rPr>
          <w:rFonts w:ascii="Arial" w:eastAsia="Times New Roman" w:hAnsi="Arial" w:cs="Arial"/>
          <w:sz w:val="22"/>
          <w:lang w:eastAsia="ar-SA"/>
        </w:rPr>
        <w:t xml:space="preserve"> objavljenega na </w:t>
      </w:r>
      <w:r w:rsidR="00736204">
        <w:rPr>
          <w:rFonts w:ascii="Arial" w:eastAsia="Times New Roman" w:hAnsi="Arial" w:cs="Arial"/>
          <w:sz w:val="22"/>
          <w:lang w:eastAsia="ar-SA"/>
        </w:rPr>
        <w:t>spletnih straneh Občine Laško,</w:t>
      </w:r>
      <w:r w:rsidRPr="00E206C3">
        <w:rPr>
          <w:rFonts w:ascii="Arial" w:eastAsia="Times New Roman" w:hAnsi="Arial" w:cs="Arial"/>
          <w:sz w:val="22"/>
          <w:lang w:eastAsia="ar-SA"/>
        </w:rPr>
        <w:t xml:space="preserve"> z dne </w:t>
      </w:r>
      <w:r w:rsidR="009015FC">
        <w:rPr>
          <w:rFonts w:ascii="Arial" w:eastAsia="Times New Roman" w:hAnsi="Arial" w:cs="Arial"/>
          <w:sz w:val="22"/>
          <w:lang w:eastAsia="ar-SA"/>
        </w:rPr>
        <w:t>_____________</w:t>
      </w:r>
      <w:r w:rsidRPr="00E206C3">
        <w:rPr>
          <w:rFonts w:ascii="Arial" w:eastAsia="Times New Roman" w:hAnsi="Arial" w:cs="Arial"/>
          <w:sz w:val="22"/>
          <w:lang w:eastAsia="ar-SA"/>
        </w:rPr>
        <w:t>. Naročnik je na podlagi javnega razpisa in prejetih ponudb, izbral izvajalca kot najugodnejšega ponudnika za izved</w:t>
      </w:r>
      <w:r>
        <w:rPr>
          <w:rFonts w:ascii="Arial" w:eastAsia="Times New Roman" w:hAnsi="Arial" w:cs="Arial"/>
          <w:sz w:val="22"/>
          <w:lang w:eastAsia="ar-SA"/>
        </w:rPr>
        <w:t>bo predmetnega javnega naročila .</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numPr>
          <w:ilvl w:val="0"/>
          <w:numId w:val="1"/>
        </w:numPr>
        <w:suppressAutoHyphens/>
        <w:spacing w:line="276" w:lineRule="auto"/>
        <w:contextualSpacing/>
        <w:jc w:val="center"/>
        <w:rPr>
          <w:rFonts w:ascii="Arial" w:hAnsi="Arial" w:cs="Arial"/>
          <w:sz w:val="22"/>
        </w:rPr>
      </w:pPr>
      <w:r w:rsidRPr="00060847">
        <w:rPr>
          <w:rFonts w:ascii="Arial" w:hAnsi="Arial" w:cs="Arial"/>
          <w:sz w:val="22"/>
        </w:rPr>
        <w:t>člen</w:t>
      </w:r>
    </w:p>
    <w:p w:rsidR="00B74897" w:rsidRPr="00060847" w:rsidRDefault="00B74897" w:rsidP="00B74897">
      <w:pPr>
        <w:suppressAutoHyphens/>
        <w:jc w:val="center"/>
        <w:rPr>
          <w:rFonts w:ascii="Arial" w:eastAsia="Times New Roman" w:hAnsi="Arial" w:cs="Arial"/>
          <w:i/>
          <w:sz w:val="22"/>
          <w:lang w:eastAsia="ar-SA"/>
        </w:rPr>
      </w:pPr>
    </w:p>
    <w:p w:rsidR="00B74897" w:rsidRPr="00060847" w:rsidRDefault="00B74897" w:rsidP="00B74897">
      <w:pPr>
        <w:suppressAutoHyphens/>
        <w:jc w:val="both"/>
        <w:rPr>
          <w:rFonts w:ascii="Arial" w:eastAsia="Times New Roman" w:hAnsi="Arial" w:cs="Arial"/>
          <w:i/>
          <w:sz w:val="22"/>
          <w:lang w:eastAsia="ar-SA"/>
        </w:rPr>
      </w:pPr>
      <w:r w:rsidRPr="00060847">
        <w:rPr>
          <w:rFonts w:ascii="Arial" w:eastAsia="Times New Roman" w:hAnsi="Arial" w:cs="Arial"/>
          <w:sz w:val="22"/>
          <w:lang w:eastAsia="ar-SA"/>
        </w:rPr>
        <w:t xml:space="preserve">Predmet </w:t>
      </w:r>
      <w:r>
        <w:rPr>
          <w:rFonts w:ascii="Arial" w:eastAsia="Times New Roman" w:hAnsi="Arial" w:cs="Arial"/>
          <w:sz w:val="22"/>
          <w:lang w:eastAsia="ar-SA"/>
        </w:rPr>
        <w:t>pogodbe</w:t>
      </w:r>
      <w:r w:rsidRPr="00060847">
        <w:rPr>
          <w:rFonts w:ascii="Arial" w:eastAsia="Times New Roman" w:hAnsi="Arial" w:cs="Arial"/>
          <w:sz w:val="22"/>
          <w:lang w:eastAsia="ar-SA"/>
        </w:rPr>
        <w:t xml:space="preserve"> </w:t>
      </w:r>
      <w:r>
        <w:rPr>
          <w:rFonts w:ascii="Arial" w:eastAsia="Times New Roman" w:hAnsi="Arial" w:cs="Arial"/>
          <w:sz w:val="22"/>
          <w:lang w:eastAsia="ar-SA"/>
        </w:rPr>
        <w:t>je</w:t>
      </w:r>
      <w:r w:rsidRPr="00060847">
        <w:rPr>
          <w:rFonts w:ascii="Arial" w:eastAsia="Times New Roman" w:hAnsi="Arial" w:cs="Arial"/>
          <w:sz w:val="22"/>
          <w:lang w:eastAsia="ar-SA"/>
        </w:rPr>
        <w:t xml:space="preserve"> dobava </w:t>
      </w:r>
      <w:r>
        <w:rPr>
          <w:rFonts w:ascii="Arial" w:eastAsia="Times New Roman" w:hAnsi="Arial" w:cs="Arial"/>
          <w:sz w:val="22"/>
          <w:lang w:eastAsia="ar-SA"/>
        </w:rPr>
        <w:t xml:space="preserve">materiala </w:t>
      </w:r>
      <w:r w:rsidR="00736204">
        <w:rPr>
          <w:rFonts w:ascii="Arial" w:eastAsia="Times New Roman" w:hAnsi="Arial" w:cs="Arial"/>
          <w:sz w:val="22"/>
          <w:lang w:eastAsia="ar-SA"/>
        </w:rPr>
        <w:t>– števcev za dobavo vodomerov za daljinsko odčitavanje porabe vode</w:t>
      </w:r>
      <w:r>
        <w:rPr>
          <w:rFonts w:ascii="Arial" w:eastAsia="Times New Roman" w:hAnsi="Arial" w:cs="Arial"/>
          <w:sz w:val="22"/>
          <w:lang w:eastAsia="ar-SA"/>
        </w:rPr>
        <w:t>, ki ga bo d</w:t>
      </w:r>
      <w:r w:rsidRPr="00060847">
        <w:rPr>
          <w:rFonts w:ascii="Arial" w:eastAsia="Times New Roman" w:hAnsi="Arial" w:cs="Arial"/>
          <w:sz w:val="22"/>
          <w:lang w:eastAsia="ar-SA"/>
        </w:rPr>
        <w:t xml:space="preserve">obavitelj </w:t>
      </w:r>
      <w:r>
        <w:rPr>
          <w:rFonts w:ascii="Arial" w:eastAsia="Times New Roman" w:hAnsi="Arial" w:cs="Arial"/>
          <w:sz w:val="22"/>
          <w:lang w:eastAsia="ar-SA"/>
        </w:rPr>
        <w:t xml:space="preserve">dobavljal v skladu s pogoji določenimi v razpisni dokumentaciji.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Dobavitelj bo prodajal, naročnik pa prevzemal-kupoval </w:t>
      </w:r>
      <w:r>
        <w:rPr>
          <w:rFonts w:ascii="Arial" w:eastAsia="Times New Roman" w:hAnsi="Arial" w:cs="Arial"/>
          <w:sz w:val="22"/>
          <w:lang w:eastAsia="sl-SI"/>
        </w:rPr>
        <w:t xml:space="preserve">naročeni </w:t>
      </w:r>
      <w:r w:rsidRPr="00060847">
        <w:rPr>
          <w:rFonts w:ascii="Arial" w:eastAsia="Times New Roman" w:hAnsi="Arial" w:cs="Arial"/>
          <w:sz w:val="22"/>
          <w:lang w:eastAsia="sl-SI"/>
        </w:rPr>
        <w:t xml:space="preserve">materiala </w:t>
      </w:r>
      <w:r w:rsidRPr="00060847">
        <w:rPr>
          <w:rFonts w:ascii="Arial" w:eastAsia="Times New Roman" w:hAnsi="Arial" w:cs="Arial"/>
          <w:sz w:val="22"/>
          <w:lang w:eastAsia="ar-SA"/>
        </w:rPr>
        <w:t xml:space="preserve">na sedežu naročnika. Količina materiala se lahko med letom spremeni glede na predvidene količine iz razpisne dokumentacije in je odvisna od dejanskih potreb naročnika. </w:t>
      </w:r>
    </w:p>
    <w:p w:rsidR="00B74897" w:rsidRPr="00060847" w:rsidRDefault="00B74897" w:rsidP="00B74897">
      <w:pPr>
        <w:suppressAutoHyphens/>
        <w:jc w:val="both"/>
        <w:rPr>
          <w:rFonts w:ascii="Arial" w:eastAsia="Times New Roman" w:hAnsi="Arial" w:cs="Arial"/>
          <w:sz w:val="22"/>
          <w:lang w:eastAsia="ar-SA"/>
        </w:rPr>
      </w:pPr>
    </w:p>
    <w:p w:rsidR="00B74897" w:rsidRDefault="00EF7B46" w:rsidP="00B74897">
      <w:pPr>
        <w:suppressAutoHyphens/>
        <w:jc w:val="both"/>
        <w:rPr>
          <w:rFonts w:ascii="Arial" w:eastAsia="Times New Roman" w:hAnsi="Arial" w:cs="Arial"/>
          <w:sz w:val="22"/>
          <w:lang w:eastAsia="ar-SA"/>
        </w:rPr>
      </w:pPr>
      <w:r>
        <w:rPr>
          <w:rFonts w:ascii="Arial" w:eastAsia="Times New Roman" w:hAnsi="Arial" w:cs="Arial"/>
          <w:sz w:val="22"/>
          <w:lang w:eastAsia="ar-SA"/>
        </w:rPr>
        <w:t>V</w:t>
      </w:r>
      <w:r w:rsidR="00B74897" w:rsidRPr="00060847">
        <w:rPr>
          <w:rFonts w:ascii="Arial" w:eastAsia="Times New Roman" w:hAnsi="Arial" w:cs="Arial"/>
          <w:sz w:val="22"/>
          <w:lang w:eastAsia="ar-SA"/>
        </w:rPr>
        <w:t xml:space="preserve">rednost javnega naročila znaša </w:t>
      </w:r>
      <w:r w:rsidR="00B74897">
        <w:rPr>
          <w:rFonts w:ascii="Arial" w:eastAsia="Times New Roman" w:hAnsi="Arial" w:cs="Arial"/>
          <w:sz w:val="22"/>
          <w:lang w:eastAsia="ar-SA"/>
        </w:rPr>
        <w:t xml:space="preserve">  </w:t>
      </w:r>
      <w:r w:rsidR="00703C2D">
        <w:rPr>
          <w:rFonts w:ascii="Arial" w:eastAsia="Times New Roman" w:hAnsi="Arial" w:cs="Arial"/>
          <w:sz w:val="22"/>
          <w:lang w:eastAsia="ar-SA"/>
        </w:rPr>
        <w:t>______________</w:t>
      </w:r>
      <w:r w:rsidR="00B74897">
        <w:rPr>
          <w:rFonts w:ascii="Arial" w:eastAsia="Times New Roman" w:hAnsi="Arial" w:cs="Arial"/>
          <w:sz w:val="22"/>
          <w:lang w:eastAsia="ar-SA"/>
        </w:rPr>
        <w:t xml:space="preserve">EUR in </w:t>
      </w:r>
      <w:r w:rsidR="00736204">
        <w:rPr>
          <w:rFonts w:ascii="Arial" w:eastAsia="Times New Roman" w:hAnsi="Arial" w:cs="Arial"/>
          <w:sz w:val="22"/>
          <w:lang w:eastAsia="ar-SA"/>
        </w:rPr>
        <w:t xml:space="preserve"> </w:t>
      </w:r>
      <w:r w:rsidR="00703C2D">
        <w:rPr>
          <w:rFonts w:ascii="Arial" w:eastAsia="Times New Roman" w:hAnsi="Arial" w:cs="Arial"/>
          <w:sz w:val="22"/>
          <w:lang w:eastAsia="ar-SA"/>
        </w:rPr>
        <w:t>_______________</w:t>
      </w:r>
      <w:r w:rsidR="00DF1E88">
        <w:rPr>
          <w:rFonts w:ascii="Arial" w:eastAsia="Times New Roman" w:hAnsi="Arial" w:cs="Arial"/>
          <w:sz w:val="22"/>
          <w:lang w:eastAsia="ar-SA"/>
        </w:rPr>
        <w:t xml:space="preserve">EUR </w:t>
      </w:r>
      <w:r w:rsidR="00B74897">
        <w:rPr>
          <w:rFonts w:ascii="Arial" w:eastAsia="Times New Roman" w:hAnsi="Arial" w:cs="Arial"/>
          <w:sz w:val="22"/>
          <w:lang w:eastAsia="ar-SA"/>
        </w:rPr>
        <w:t>DDV</w:t>
      </w:r>
      <w:r w:rsidR="00736204">
        <w:rPr>
          <w:rFonts w:ascii="Arial" w:eastAsia="Times New Roman" w:hAnsi="Arial" w:cs="Arial"/>
          <w:sz w:val="22"/>
          <w:lang w:eastAsia="ar-SA"/>
        </w:rPr>
        <w:t>.</w:t>
      </w:r>
    </w:p>
    <w:p w:rsidR="00137636" w:rsidRDefault="00137636" w:rsidP="00B74897">
      <w:pPr>
        <w:suppressAutoHyphens/>
        <w:jc w:val="both"/>
        <w:rPr>
          <w:rFonts w:ascii="Arial" w:eastAsia="Times New Roman" w:hAnsi="Arial" w:cs="Arial"/>
          <w:sz w:val="22"/>
          <w:lang w:eastAsia="ar-SA"/>
        </w:rPr>
      </w:pPr>
    </w:p>
    <w:tbl>
      <w:tblPr>
        <w:tblW w:w="9590" w:type="dxa"/>
        <w:tblLook w:val="01E0" w:firstRow="1" w:lastRow="1" w:firstColumn="1" w:lastColumn="1" w:noHBand="0" w:noVBand="0"/>
      </w:tblPr>
      <w:tblGrid>
        <w:gridCol w:w="5564"/>
        <w:gridCol w:w="2288"/>
        <w:gridCol w:w="869"/>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skupaj z vsemi stroški, popusti, rabati in brez DDV:</w:t>
            </w:r>
          </w:p>
        </w:tc>
        <w:tc>
          <w:tcPr>
            <w:tcW w:w="2288" w:type="dxa"/>
            <w:tcBorders>
              <w:bottom w:val="double" w:sz="4" w:space="0" w:color="auto"/>
            </w:tcBorders>
            <w:shd w:val="clear" w:color="auto" w:fill="auto"/>
            <w:vAlign w:val="bottom"/>
          </w:tcPr>
          <w:p w:rsidR="00137636" w:rsidRPr="007836C7" w:rsidRDefault="00137636" w:rsidP="00137636">
            <w:pPr>
              <w:ind w:right="-833"/>
              <w:rPr>
                <w:rFonts w:ascii="Arial" w:hAnsi="Arial" w:cs="Arial"/>
                <w:b/>
                <w:sz w:val="20"/>
                <w:szCs w:val="20"/>
              </w:rPr>
            </w:pPr>
            <w:r>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c>
          <w:tcPr>
            <w:tcW w:w="869" w:type="dxa"/>
          </w:tcPr>
          <w:p w:rsidR="00137636" w:rsidRPr="007836C7" w:rsidRDefault="00137636" w:rsidP="001E1001">
            <w:pPr>
              <w:rPr>
                <w:rFonts w:ascii="Arial" w:hAnsi="Arial" w:cs="Arial"/>
                <w:b/>
                <w:sz w:val="20"/>
                <w:szCs w:val="20"/>
              </w:rPr>
            </w:pPr>
          </w:p>
        </w:tc>
      </w:tr>
    </w:tbl>
    <w:p w:rsidR="00137636" w:rsidRDefault="00137636" w:rsidP="00137636">
      <w:pPr>
        <w:jc w:val="both"/>
        <w:rPr>
          <w:rFonts w:ascii="Arial" w:hAnsi="Arial"/>
          <w:sz w:val="20"/>
          <w:szCs w:val="20"/>
        </w:rPr>
      </w:pPr>
      <w:r>
        <w:rPr>
          <w:rFonts w:ascii="Arial" w:hAnsi="Arial"/>
          <w:sz w:val="20"/>
          <w:szCs w:val="20"/>
        </w:rPr>
        <w:t xml:space="preserve">                                                                                      </w:t>
      </w:r>
    </w:p>
    <w:p w:rsidR="00137636" w:rsidRDefault="00137636" w:rsidP="00137636">
      <w:pPr>
        <w:jc w:val="both"/>
        <w:rPr>
          <w:rFonts w:ascii="Arial" w:hAnsi="Arial"/>
          <w:b/>
          <w:sz w:val="20"/>
          <w:szCs w:val="20"/>
        </w:rPr>
      </w:pPr>
      <w:r w:rsidRPr="00137636">
        <w:rPr>
          <w:rFonts w:ascii="Arial" w:hAnsi="Arial"/>
          <w:b/>
          <w:sz w:val="20"/>
          <w:szCs w:val="20"/>
        </w:rPr>
        <w:t xml:space="preserve">                                                                                     Popust ______________________ EUR</w:t>
      </w:r>
    </w:p>
    <w:p w:rsidR="00137636" w:rsidRDefault="00137636" w:rsidP="00137636">
      <w:pPr>
        <w:jc w:val="both"/>
        <w:rPr>
          <w:rFonts w:ascii="Arial" w:hAnsi="Arial"/>
          <w:b/>
          <w:sz w:val="20"/>
          <w:szCs w:val="20"/>
        </w:rPr>
      </w:pPr>
    </w:p>
    <w:p w:rsidR="00137636" w:rsidRPr="00137636" w:rsidRDefault="00137636" w:rsidP="00137636">
      <w:pPr>
        <w:jc w:val="both"/>
        <w:rPr>
          <w:rFonts w:ascii="Arial" w:hAnsi="Arial"/>
          <w:b/>
          <w:sz w:val="20"/>
          <w:szCs w:val="20"/>
        </w:rPr>
      </w:pPr>
      <w:r>
        <w:rPr>
          <w:rFonts w:ascii="Arial" w:hAnsi="Arial"/>
          <w:b/>
          <w:sz w:val="20"/>
          <w:szCs w:val="20"/>
        </w:rPr>
        <w:t xml:space="preserve">                                                                                   </w:t>
      </w:r>
      <w:r w:rsidR="0053337C">
        <w:rPr>
          <w:rFonts w:ascii="Arial" w:hAnsi="Arial"/>
          <w:b/>
          <w:sz w:val="20"/>
          <w:szCs w:val="20"/>
        </w:rPr>
        <w:t xml:space="preserve">     </w:t>
      </w:r>
      <w:r>
        <w:rPr>
          <w:rFonts w:ascii="Arial" w:hAnsi="Arial"/>
          <w:b/>
          <w:sz w:val="20"/>
          <w:szCs w:val="20"/>
        </w:rPr>
        <w:t>Neto __</w:t>
      </w:r>
      <w:r w:rsidR="0053337C">
        <w:rPr>
          <w:rFonts w:ascii="Arial" w:hAnsi="Arial"/>
          <w:b/>
          <w:sz w:val="20"/>
          <w:szCs w:val="20"/>
        </w:rPr>
        <w:t>___</w:t>
      </w:r>
      <w:r w:rsidR="00703C2D">
        <w:rPr>
          <w:rFonts w:ascii="Arial" w:hAnsi="Arial"/>
          <w:b/>
          <w:sz w:val="20"/>
          <w:szCs w:val="20"/>
        </w:rPr>
        <w:t>_________</w:t>
      </w:r>
      <w:r w:rsidR="00DF1E88">
        <w:rPr>
          <w:rFonts w:ascii="Arial" w:hAnsi="Arial"/>
          <w:b/>
          <w:sz w:val="20"/>
          <w:szCs w:val="20"/>
        </w:rPr>
        <w:t>__</w:t>
      </w:r>
      <w:r>
        <w:rPr>
          <w:rFonts w:ascii="Arial" w:hAnsi="Arial"/>
          <w:b/>
          <w:sz w:val="20"/>
          <w:szCs w:val="20"/>
        </w:rPr>
        <w:t>_______ EUR</w:t>
      </w:r>
    </w:p>
    <w:tbl>
      <w:tblPr>
        <w:tblW w:w="8721" w:type="dxa"/>
        <w:tblLook w:val="01E0" w:firstRow="1" w:lastRow="1" w:firstColumn="1" w:lastColumn="1" w:noHBand="0" w:noVBand="0"/>
      </w:tblPr>
      <w:tblGrid>
        <w:gridCol w:w="5564"/>
        <w:gridCol w:w="2288"/>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22% DDV:</w:t>
            </w:r>
          </w:p>
        </w:tc>
        <w:tc>
          <w:tcPr>
            <w:tcW w:w="2288" w:type="dxa"/>
            <w:tcBorders>
              <w:bottom w:val="double" w:sz="4" w:space="0" w:color="auto"/>
            </w:tcBorders>
            <w:shd w:val="clear" w:color="auto" w:fill="auto"/>
            <w:vAlign w:val="bottom"/>
          </w:tcPr>
          <w:p w:rsidR="00137636" w:rsidRPr="007836C7" w:rsidRDefault="00137636" w:rsidP="00DF1E88">
            <w:pPr>
              <w:ind w:right="-833"/>
              <w:rPr>
                <w:rFonts w:ascii="Arial" w:hAnsi="Arial" w:cs="Arial"/>
                <w:b/>
                <w:sz w:val="20"/>
                <w:szCs w:val="20"/>
              </w:rPr>
            </w:pPr>
            <w:r>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r>
    </w:tbl>
    <w:p w:rsidR="00137636" w:rsidRPr="00EC060C" w:rsidRDefault="00137636" w:rsidP="00137636">
      <w:pPr>
        <w:jc w:val="both"/>
        <w:rPr>
          <w:rFonts w:ascii="Arial" w:hAnsi="Arial"/>
          <w:sz w:val="20"/>
          <w:szCs w:val="20"/>
        </w:rPr>
      </w:pPr>
    </w:p>
    <w:tbl>
      <w:tblPr>
        <w:tblW w:w="8721" w:type="dxa"/>
        <w:tblLook w:val="01E0" w:firstRow="1" w:lastRow="1" w:firstColumn="1" w:lastColumn="1" w:noHBand="0" w:noVBand="0"/>
      </w:tblPr>
      <w:tblGrid>
        <w:gridCol w:w="5564"/>
        <w:gridCol w:w="2288"/>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skupaj z vsemi stroški, popusti, rabati in z DDV:</w:t>
            </w:r>
          </w:p>
        </w:tc>
        <w:tc>
          <w:tcPr>
            <w:tcW w:w="2288" w:type="dxa"/>
            <w:tcBorders>
              <w:bottom w:val="double" w:sz="4" w:space="0" w:color="auto"/>
            </w:tcBorders>
            <w:shd w:val="clear" w:color="auto" w:fill="auto"/>
            <w:vAlign w:val="bottom"/>
          </w:tcPr>
          <w:p w:rsidR="00137636" w:rsidRPr="007836C7" w:rsidRDefault="00137636" w:rsidP="00137636">
            <w:pPr>
              <w:ind w:right="-833"/>
              <w:rPr>
                <w:rFonts w:ascii="Arial" w:hAnsi="Arial" w:cs="Arial"/>
                <w:b/>
                <w:sz w:val="20"/>
                <w:szCs w:val="20"/>
              </w:rPr>
            </w:pPr>
            <w:r w:rsidRPr="007836C7">
              <w:rPr>
                <w:rFonts w:ascii="Arial" w:hAnsi="Arial" w:cs="Arial"/>
                <w:b/>
                <w:sz w:val="20"/>
                <w:szCs w:val="20"/>
              </w:rPr>
              <w:t xml:space="preserve">    </w:t>
            </w:r>
            <w:r>
              <w:rPr>
                <w:rFonts w:ascii="Arial" w:hAnsi="Arial" w:cs="Arial"/>
                <w:b/>
                <w:sz w:val="20"/>
                <w:szCs w:val="20"/>
              </w:rPr>
              <w:t xml:space="preserve">       </w:t>
            </w:r>
            <w:r w:rsidRPr="007836C7">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r>
    </w:tbl>
    <w:p w:rsidR="00137636" w:rsidRPr="00EC060C" w:rsidRDefault="00A26640" w:rsidP="00137636">
      <w:pPr>
        <w:jc w:val="center"/>
        <w:rPr>
          <w:rFonts w:ascii="Arial" w:hAnsi="Arial"/>
          <w:sz w:val="20"/>
          <w:szCs w:val="20"/>
        </w:rPr>
      </w:pPr>
      <w:r>
        <w:rPr>
          <w:rFonts w:ascii="Arial" w:hAnsi="Arial"/>
          <w:sz w:val="20"/>
          <w:szCs w:val="20"/>
        </w:rPr>
        <w:t xml:space="preserve">                          </w:t>
      </w:r>
      <w:r w:rsidR="00137636" w:rsidRPr="00EC060C">
        <w:rPr>
          <w:rFonts w:ascii="Arial" w:hAnsi="Arial"/>
          <w:sz w:val="20"/>
          <w:szCs w:val="20"/>
        </w:rPr>
        <w:t xml:space="preserve">(z besedo: </w:t>
      </w:r>
      <w:r w:rsidR="00703C2D">
        <w:rPr>
          <w:rFonts w:ascii="Arial" w:hAnsi="Arial"/>
          <w:sz w:val="20"/>
          <w:szCs w:val="20"/>
        </w:rPr>
        <w:t>___________________________________ 00</w:t>
      </w:r>
      <w:r w:rsidR="00137636">
        <w:rPr>
          <w:rFonts w:ascii="Arial" w:hAnsi="Arial"/>
          <w:sz w:val="20"/>
          <w:szCs w:val="20"/>
        </w:rPr>
        <w:t>/100</w:t>
      </w:r>
      <w:r w:rsidR="00137636" w:rsidRPr="00EC060C">
        <w:rPr>
          <w:rFonts w:ascii="Arial" w:hAnsi="Arial"/>
          <w:sz w:val="20"/>
          <w:szCs w:val="20"/>
        </w:rPr>
        <w:t xml:space="preserve"> EUR)</w:t>
      </w:r>
    </w:p>
    <w:p w:rsidR="00137636" w:rsidRPr="00060847" w:rsidRDefault="00137636" w:rsidP="00B74897">
      <w:pPr>
        <w:suppressAutoHyphens/>
        <w:jc w:val="both"/>
        <w:rPr>
          <w:rFonts w:ascii="Arial" w:eastAsia="Times New Roman" w:hAnsi="Arial" w:cs="Arial"/>
          <w:sz w:val="22"/>
          <w:lang w:eastAsia="ar-SA"/>
        </w:rPr>
      </w:pPr>
    </w:p>
    <w:p w:rsidR="00EF7B46" w:rsidRDefault="00EF7B46" w:rsidP="00EF7B46">
      <w:pPr>
        <w:jc w:val="both"/>
        <w:rPr>
          <w:rFonts w:ascii="Arial" w:eastAsia="Times New Roman" w:hAnsi="Arial" w:cs="Arial"/>
          <w:sz w:val="20"/>
        </w:rPr>
      </w:pPr>
    </w:p>
    <w:p w:rsidR="00A26640" w:rsidRDefault="00A26640" w:rsidP="00EF7B46">
      <w:pPr>
        <w:jc w:val="both"/>
        <w:rPr>
          <w:rFonts w:ascii="Arial" w:hAnsi="Arial" w:cs="Arial"/>
          <w:sz w:val="20"/>
        </w:rPr>
      </w:pPr>
    </w:p>
    <w:p w:rsidR="00A26640" w:rsidRDefault="00A26640" w:rsidP="00EF7B46">
      <w:pPr>
        <w:jc w:val="both"/>
        <w:rPr>
          <w:rFonts w:ascii="Arial" w:hAnsi="Arial" w:cs="Arial"/>
          <w:sz w:val="20"/>
        </w:rPr>
      </w:pPr>
      <w:bookmarkStart w:id="0" w:name="_GoBack"/>
      <w:bookmarkEnd w:id="0"/>
    </w:p>
    <w:p w:rsidR="00EF7B46" w:rsidRDefault="00EF7B46" w:rsidP="00EF7B46">
      <w:pPr>
        <w:jc w:val="both"/>
        <w:rPr>
          <w:rFonts w:ascii="Arial" w:hAnsi="Arial" w:cs="Arial"/>
          <w:sz w:val="20"/>
        </w:rPr>
      </w:pPr>
      <w:r>
        <w:rPr>
          <w:rFonts w:ascii="Arial" w:hAnsi="Arial" w:cs="Arial"/>
          <w:sz w:val="20"/>
        </w:rPr>
        <w:t xml:space="preserve">Obračun se izvaja po sistemu na ključ. </w:t>
      </w:r>
    </w:p>
    <w:p w:rsidR="00EF7B46" w:rsidRDefault="00EF7B46" w:rsidP="00EF7B46">
      <w:pPr>
        <w:jc w:val="both"/>
        <w:rPr>
          <w:rFonts w:ascii="Arial" w:hAnsi="Arial" w:cs="Arial"/>
          <w:sz w:val="20"/>
        </w:rPr>
      </w:pPr>
    </w:p>
    <w:p w:rsidR="00EF7B46" w:rsidRDefault="00EF7B46" w:rsidP="00EF7B46">
      <w:pPr>
        <w:jc w:val="both"/>
        <w:rPr>
          <w:rFonts w:ascii="Arial" w:hAnsi="Arial" w:cs="Arial"/>
          <w:sz w:val="20"/>
        </w:rPr>
      </w:pPr>
      <w:r>
        <w:rPr>
          <w:rFonts w:ascii="Arial" w:hAnsi="Arial" w:cs="Arial"/>
          <w:sz w:val="20"/>
        </w:rPr>
        <w:t>Morebitna posebej dogovorjena spremenjena dela in količine, bo izvajalec obračunal po cenah oblikovanih na osnovi kalkulativnih elementov iz ponudbe.</w:t>
      </w:r>
    </w:p>
    <w:p w:rsidR="00EF7B46" w:rsidRDefault="00EF7B46" w:rsidP="00EF7B46">
      <w:pPr>
        <w:jc w:val="both"/>
        <w:rPr>
          <w:rFonts w:ascii="Arial" w:hAnsi="Arial" w:cs="Arial"/>
          <w:sz w:val="20"/>
        </w:rPr>
      </w:pPr>
    </w:p>
    <w:p w:rsidR="00EF7B46" w:rsidRDefault="00EF7B46" w:rsidP="00EF7B46">
      <w:pPr>
        <w:tabs>
          <w:tab w:val="left" w:pos="284"/>
        </w:tabs>
        <w:jc w:val="both"/>
        <w:rPr>
          <w:rFonts w:ascii="Arial" w:hAnsi="Arial"/>
          <w:sz w:val="20"/>
          <w:szCs w:val="20"/>
        </w:rPr>
      </w:pPr>
      <w:r>
        <w:rPr>
          <w:rFonts w:ascii="Arial" w:hAnsi="Arial"/>
          <w:sz w:val="20"/>
          <w:szCs w:val="20"/>
        </w:rPr>
        <w:t>Sredstva za izvedbo javnega naročila so zajeta v Proračunu občine Laško za leto 202</w:t>
      </w:r>
      <w:r w:rsidR="009015FC">
        <w:rPr>
          <w:rFonts w:ascii="Arial" w:hAnsi="Arial"/>
          <w:sz w:val="20"/>
          <w:szCs w:val="20"/>
        </w:rPr>
        <w:t>1</w:t>
      </w:r>
      <w:r>
        <w:rPr>
          <w:rFonts w:ascii="Arial" w:hAnsi="Arial"/>
          <w:sz w:val="20"/>
          <w:szCs w:val="20"/>
        </w:rPr>
        <w:t xml:space="preserve">, na proračunski postavki 09331 </w:t>
      </w:r>
      <w:r w:rsidR="00DF1E88">
        <w:rPr>
          <w:rFonts w:ascii="Arial" w:hAnsi="Arial"/>
          <w:sz w:val="20"/>
          <w:szCs w:val="20"/>
        </w:rPr>
        <w:t>Vzdrževanje vodovoda</w:t>
      </w:r>
      <w:r>
        <w:rPr>
          <w:rFonts w:ascii="Arial" w:hAnsi="Arial"/>
          <w:sz w:val="20"/>
          <w:szCs w:val="20"/>
        </w:rPr>
        <w:t>, NRP OB057-</w:t>
      </w:r>
      <w:r w:rsidR="00DF1E88">
        <w:rPr>
          <w:rFonts w:ascii="Arial" w:hAnsi="Arial"/>
          <w:sz w:val="20"/>
          <w:szCs w:val="20"/>
        </w:rPr>
        <w:t>13-0033</w:t>
      </w:r>
      <w:r>
        <w:rPr>
          <w:rFonts w:ascii="Arial" w:hAnsi="Arial"/>
          <w:sz w:val="20"/>
          <w:szCs w:val="20"/>
        </w:rPr>
        <w:t>.</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autoSpaceDE w:val="0"/>
        <w:jc w:val="center"/>
        <w:rPr>
          <w:rFonts w:ascii="Arial" w:eastAsia="Times New Roman" w:hAnsi="Arial" w:cs="Arial"/>
          <w:color w:val="000000"/>
          <w:sz w:val="22"/>
          <w:lang w:eastAsia="ar-SA"/>
        </w:rPr>
      </w:pPr>
      <w:r w:rsidRPr="00060847">
        <w:rPr>
          <w:rFonts w:ascii="Arial" w:eastAsia="Times New Roman" w:hAnsi="Arial" w:cs="Arial"/>
          <w:color w:val="000000"/>
          <w:sz w:val="22"/>
          <w:lang w:eastAsia="ar-SA"/>
        </w:rPr>
        <w:t xml:space="preserve">člen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Dobavitelj zagotavlja, da dobavljeni material ustreza obveznim standardom, ki jih določa Zakon o gradbenih proizvodih  s podrejenimi predpisi in zahtevam iz razpisne dokumentacije, na podlagi katere je </w:t>
      </w:r>
      <w:r>
        <w:rPr>
          <w:rFonts w:ascii="Arial" w:eastAsia="Times New Roman" w:hAnsi="Arial" w:cs="Arial"/>
          <w:sz w:val="22"/>
          <w:lang w:eastAsia="ar-SA"/>
        </w:rPr>
        <w:t>bila pogodba sklenjena</w:t>
      </w:r>
      <w:r w:rsidRPr="00060847">
        <w:rPr>
          <w:rFonts w:ascii="Arial" w:eastAsia="Times New Roman" w:hAnsi="Arial" w:cs="Arial"/>
          <w:sz w:val="22"/>
          <w:lang w:eastAsia="ar-SA"/>
        </w:rPr>
        <w:t>. Če ni podvržen standardom, mora biti prve kvalitete.</w:t>
      </w:r>
    </w:p>
    <w:p w:rsidR="00B74897" w:rsidRPr="00060847" w:rsidRDefault="00B74897" w:rsidP="00B74897">
      <w:pPr>
        <w:tabs>
          <w:tab w:val="left" w:pos="1440"/>
        </w:tabs>
        <w:suppressAutoHyphens/>
        <w:jc w:val="both"/>
        <w:rPr>
          <w:rFonts w:ascii="Arial" w:eastAsia="Times New Roman" w:hAnsi="Arial" w:cs="Arial"/>
          <w:sz w:val="22"/>
          <w:lang w:eastAsia="ar-SA"/>
        </w:rPr>
      </w:pPr>
    </w:p>
    <w:p w:rsidR="00B7489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Če naročnik ugotovi nepravilnosti ali nekvaliteten material, ali da m</w:t>
      </w:r>
      <w:r>
        <w:rPr>
          <w:rFonts w:ascii="Arial" w:eastAsia="Times New Roman" w:hAnsi="Arial" w:cs="Arial"/>
          <w:sz w:val="22"/>
          <w:lang w:eastAsia="ar-SA"/>
        </w:rPr>
        <w:t>aterial ni v skladu s pogoji določenimi v razpisni dokumentaciji,</w:t>
      </w:r>
      <w:r w:rsidRPr="00060847">
        <w:rPr>
          <w:rFonts w:ascii="Arial" w:eastAsia="Times New Roman" w:hAnsi="Arial" w:cs="Arial"/>
          <w:sz w:val="22"/>
          <w:lang w:eastAsia="ar-SA"/>
        </w:rPr>
        <w:t xml:space="preserve"> ima pravico dobavitelju zavrniti prejem oziroma uveljavljati reklamacijo v roku 8 dni po prevzemu. Vse stroške zavrnitve nosi dobavitelj.</w:t>
      </w:r>
    </w:p>
    <w:p w:rsidR="00B74897" w:rsidRPr="00060847" w:rsidRDefault="00B74897" w:rsidP="00B74897">
      <w:pPr>
        <w:tabs>
          <w:tab w:val="left" w:pos="1440"/>
        </w:tabs>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autoSpaceDE w:val="0"/>
        <w:jc w:val="center"/>
        <w:rPr>
          <w:rFonts w:ascii="Arial" w:eastAsia="Times New Roman" w:hAnsi="Arial" w:cs="Arial"/>
          <w:color w:val="000000"/>
          <w:sz w:val="22"/>
          <w:lang w:eastAsia="ar-SA"/>
        </w:rPr>
      </w:pPr>
      <w:r w:rsidRPr="00060847">
        <w:rPr>
          <w:rFonts w:ascii="Arial" w:eastAsia="Times New Roman" w:hAnsi="Arial" w:cs="Arial"/>
          <w:color w:val="000000"/>
          <w:sz w:val="22"/>
          <w:lang w:eastAsia="ar-SA"/>
        </w:rPr>
        <w:t xml:space="preserve">člen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Garancijska doba za dobavljeni material je enaka garancijski dobi proizvajalca, šteto od dneva prevzema. </w:t>
      </w: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bo dobavljeni material obračunaval po enotnih in nespremenljivih (fiksnih) cenah iz ponudbe št</w:t>
      </w:r>
      <w:r>
        <w:rPr>
          <w:rFonts w:ascii="Arial" w:eastAsia="Times New Roman" w:hAnsi="Arial" w:cs="Arial"/>
          <w:sz w:val="22"/>
          <w:lang w:eastAsia="ar-SA"/>
        </w:rPr>
        <w:t xml:space="preserve">. </w:t>
      </w:r>
      <w:r w:rsidR="00703C2D">
        <w:rPr>
          <w:rFonts w:ascii="Arial" w:eastAsia="Times New Roman" w:hAnsi="Arial" w:cs="Arial"/>
          <w:sz w:val="22"/>
          <w:lang w:eastAsia="ar-SA"/>
        </w:rPr>
        <w:t>_________</w:t>
      </w:r>
      <w:r w:rsidRPr="00060847">
        <w:rPr>
          <w:rFonts w:ascii="Arial" w:eastAsia="Times New Roman" w:hAnsi="Arial" w:cs="Arial"/>
          <w:sz w:val="22"/>
          <w:lang w:eastAsia="ar-SA"/>
        </w:rPr>
        <w:t xml:space="preserve">z dne </w:t>
      </w:r>
      <w:r w:rsidR="00703C2D">
        <w:rPr>
          <w:rFonts w:ascii="Arial" w:eastAsia="Times New Roman" w:hAnsi="Arial" w:cs="Arial"/>
          <w:sz w:val="22"/>
          <w:lang w:eastAsia="ar-SA"/>
        </w:rPr>
        <w:t>_________</w:t>
      </w:r>
      <w:r w:rsidR="0053337C">
        <w:rPr>
          <w:rFonts w:ascii="Arial" w:eastAsia="Times New Roman" w:hAnsi="Arial" w:cs="Arial"/>
          <w:sz w:val="22"/>
          <w:lang w:eastAsia="ar-SA"/>
        </w:rPr>
        <w:t xml:space="preserve"> </w:t>
      </w:r>
      <w:r w:rsidRPr="00060847">
        <w:rPr>
          <w:rFonts w:ascii="Arial" w:eastAsia="Times New Roman" w:hAnsi="Arial" w:cs="Arial"/>
          <w:sz w:val="22"/>
          <w:lang w:eastAsia="ar-SA"/>
        </w:rPr>
        <w:t xml:space="preserve">in po dejansko dobavljenih količinah, prevzetih in evidentiranih z dokumentom o prevzemu (predaji), potrjenim od pristojne osebe naročnika. </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bo za dobavljeni material v tekočem mesecu izdal račun zadnji dan v mesecu. Račun bo izstavil naročniku do 5. dne v mesecu za pretekli mesec.</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Dobave materiala, ki ga dobavitelj tudi nudi vendar ni vključen v ponudbi dobavitelja se na računih prikazuje ločeno oz. izda na ločenem računu.</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je dolžan prejeti račun pregledati ter potrditi v roku 8 delovnih dni od prejema. V kolikor se naročnik ne strinja s posameznimi postavkami iz računa, ga potrdi v višini nespornega zneska. Šteje se da je račun potrjen, če naročnik računu ne ugovarja.</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bo izvršil plačilo nespornega zneska iz izstavljenega računa v roku 30 dni od dneva prejema računa. Sporni znesek računa razrešita naročnik in dobavitelj do izdaje naslednjega računa.</w:t>
      </w:r>
    </w:p>
    <w:p w:rsidR="00B74897" w:rsidRPr="00060847" w:rsidRDefault="00B74897" w:rsidP="00B74897">
      <w:pPr>
        <w:tabs>
          <w:tab w:val="left" w:pos="576"/>
        </w:tabs>
        <w:suppressAutoHyphens/>
        <w:jc w:val="both"/>
        <w:rPr>
          <w:rFonts w:ascii="Arial" w:eastAsia="Times New Roman" w:hAnsi="Arial" w:cs="Arial"/>
          <w:sz w:val="22"/>
          <w:lang w:eastAsia="ar-SA"/>
        </w:rPr>
      </w:pPr>
    </w:p>
    <w:p w:rsidR="00B74897" w:rsidRPr="00060847" w:rsidRDefault="00B74897" w:rsidP="00B74897">
      <w:pPr>
        <w:tabs>
          <w:tab w:val="left" w:pos="57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zamude plačila je naročnik dolžan plačati zakonite zamudne obresti.</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zavezuje dobaviti mate</w:t>
      </w:r>
      <w:r>
        <w:rPr>
          <w:rFonts w:ascii="Arial" w:eastAsia="Times New Roman" w:hAnsi="Arial" w:cs="Arial"/>
          <w:sz w:val="22"/>
          <w:lang w:eastAsia="ar-SA"/>
        </w:rPr>
        <w:t xml:space="preserve">rial najkasneje </w:t>
      </w:r>
      <w:r w:rsidR="008B3026">
        <w:rPr>
          <w:rFonts w:ascii="Arial" w:eastAsia="Times New Roman" w:hAnsi="Arial" w:cs="Arial"/>
          <w:sz w:val="22"/>
          <w:lang w:eastAsia="ar-SA"/>
        </w:rPr>
        <w:t xml:space="preserve">do </w:t>
      </w:r>
      <w:r w:rsidR="00703C2D">
        <w:rPr>
          <w:rFonts w:ascii="Arial" w:eastAsia="Times New Roman" w:hAnsi="Arial" w:cs="Arial"/>
          <w:sz w:val="22"/>
          <w:lang w:eastAsia="ar-SA"/>
        </w:rPr>
        <w:t>______</w:t>
      </w:r>
      <w:r w:rsidR="008B3026">
        <w:rPr>
          <w:rFonts w:ascii="Arial" w:eastAsia="Times New Roman" w:hAnsi="Arial" w:cs="Arial"/>
          <w:sz w:val="22"/>
          <w:lang w:eastAsia="ar-SA"/>
        </w:rPr>
        <w:t xml:space="preserve"> pot</w:t>
      </w:r>
      <w:r w:rsidRPr="00060847">
        <w:rPr>
          <w:rFonts w:ascii="Arial" w:eastAsia="Times New Roman" w:hAnsi="Arial" w:cs="Arial"/>
          <w:sz w:val="22"/>
          <w:lang w:eastAsia="ar-SA"/>
        </w:rPr>
        <w:t>em ko je naročilo predano dobavitelju.</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Za dan dobave se šteje dan, ko dobavitelj preda, naročnik pa sprejme material v uporabo do 14. ure.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je upravičen do podaljšanja roka dobave v primeru višje sile. V tem primeru se ugotovi okoliščine in se jih obojestransko pisno potrdi. Za ugotovljene dneve se podaljša rok dobave.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Vzrok za podaljšanje roka mora dobavitelj sporočiti naročniku takoj, ko ovira nastane.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lastRenderedPageBreak/>
        <w:t xml:space="preserve">Dobavni rok se lahko po predhodnem soglasju naročnika podaljša v primeru, če je obseg enkratnega naročila večji od 10.000 EUR.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i/>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se obvezuje, da bo prevzemal material na način in pod pogoji, dolo</w:t>
      </w:r>
      <w:r>
        <w:rPr>
          <w:rFonts w:ascii="Arial" w:eastAsia="Times New Roman" w:hAnsi="Arial" w:cs="Arial"/>
          <w:sz w:val="22"/>
          <w:lang w:eastAsia="ar-SA"/>
        </w:rPr>
        <w:t>čenimi s to pogodbo</w:t>
      </w:r>
      <w:r w:rsidRPr="00060847">
        <w:rPr>
          <w:rFonts w:ascii="Arial" w:eastAsia="Times New Roman" w:hAnsi="Arial" w:cs="Arial"/>
          <w:sz w:val="22"/>
          <w:lang w:eastAsia="ar-SA"/>
        </w:rPr>
        <w:t xml:space="preserve">, razen v primerih višje sile.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Naročnik je dobavitelju dolžan pisno sporočiti vsako spremembo imena, naziva in sedeža v 8 dneh po nastali spremembi.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obvezuje:</w:t>
      </w:r>
    </w:p>
    <w:p w:rsidR="00B74897" w:rsidRPr="00060847" w:rsidRDefault="00B74897" w:rsidP="00B74897">
      <w:pPr>
        <w:numPr>
          <w:ilvl w:val="0"/>
          <w:numId w:val="2"/>
        </w:numPr>
        <w:tabs>
          <w:tab w:val="left" w:pos="283"/>
          <w:tab w:val="left" w:pos="288"/>
          <w:tab w:val="left" w:pos="72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dobaviti material iz ponudbe, ki mora ustrezati standardom, predpisom in ostalim veljavnim tehničnim normam,</w:t>
      </w:r>
    </w:p>
    <w:p w:rsidR="00B74897" w:rsidRPr="00060847" w:rsidRDefault="00B74897" w:rsidP="00B74897">
      <w:pPr>
        <w:numPr>
          <w:ilvl w:val="0"/>
          <w:numId w:val="2"/>
        </w:numPr>
        <w:tabs>
          <w:tab w:val="left" w:pos="283"/>
          <w:tab w:val="left" w:pos="288"/>
          <w:tab w:val="left" w:pos="72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omogočiti naročniku vpogled v potek nabave materiala in upoštevati njegova navodila pri posameznih vprašanjih,</w:t>
      </w:r>
    </w:p>
    <w:p w:rsidR="00B74897" w:rsidRPr="00060847" w:rsidRDefault="00B74897" w:rsidP="00B74897">
      <w:pPr>
        <w:numPr>
          <w:ilvl w:val="0"/>
          <w:numId w:val="2"/>
        </w:numPr>
        <w:tabs>
          <w:tab w:val="left" w:pos="283"/>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pridobiti na svoje stroške vsa potrdila, ocene, certifikate, ateste, navodila za obratovanje v slovenskem jeziku, vso potrebno dokumentacijo v skladu z Zakonom o varnosti in zdravju pri delu in druga dokazila o kvaliteti dobavljenega materiala in jih na zahtevo naročnika nemudoma dostaviti.</w:t>
      </w:r>
    </w:p>
    <w:p w:rsidR="00B74897" w:rsidRPr="00060847" w:rsidRDefault="00B74897" w:rsidP="00B74897">
      <w:pPr>
        <w:numPr>
          <w:ilvl w:val="0"/>
          <w:numId w:val="2"/>
        </w:numPr>
        <w:tabs>
          <w:tab w:val="left" w:pos="283"/>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obveščati naročnika o vsem, kar bi lahko vplivalo na dobavo materiala,</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Kot višja sila se za dobavitelja in naročnika štejejo nepričakovani naravni dogodki, ki imajo značaj elementarne nesreče (udar strele, žled, neurje, povodenj, potres, požar itd.) in imajo za posledico poškodbe na napravah dobavitelja ali naročnika ter vladni ukrepi ali ukrepi upravnih organov in drugih dogodkov, ki jih ni mogoče preprečiti, ne odpraviti ali se jim izogniti.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Nastop višje sile oprošča dobavitelja in naročnika izpolnitve obveznosti za čas trajanja višje sile, prav tako ju oprošča obveznosti plačila odškodnin zaradi neizpolnjevanja pogodbenih obveznosti v času trajanja višje sile. </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Skrbnik pogodbe</w:t>
      </w:r>
      <w:r w:rsidRPr="00060847">
        <w:rPr>
          <w:rFonts w:ascii="Arial" w:eastAsia="Times New Roman" w:hAnsi="Arial" w:cs="Arial"/>
          <w:sz w:val="22"/>
          <w:lang w:eastAsia="ar-SA"/>
        </w:rPr>
        <w:t xml:space="preserve"> na strani naročnika je </w:t>
      </w:r>
      <w:r w:rsidR="00A72196">
        <w:rPr>
          <w:rFonts w:ascii="Arial" w:eastAsia="Times New Roman" w:hAnsi="Arial" w:cs="Arial"/>
          <w:sz w:val="22"/>
          <w:lang w:eastAsia="ar-SA"/>
        </w:rPr>
        <w:t>Luka Picej in Ivan Verbovšek iz Javnega podjetja Komunale Laško.</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Skrbnik pogodbe</w:t>
      </w:r>
      <w:r w:rsidRPr="00060847">
        <w:rPr>
          <w:rFonts w:ascii="Arial" w:eastAsia="Times New Roman" w:hAnsi="Arial" w:cs="Arial"/>
          <w:sz w:val="22"/>
          <w:lang w:eastAsia="ar-SA"/>
        </w:rPr>
        <w:t xml:space="preserve"> na strani dobavitelja je </w:t>
      </w:r>
      <w:r w:rsidR="009015FC">
        <w:rPr>
          <w:rFonts w:ascii="Arial" w:eastAsia="Times New Roman" w:hAnsi="Arial" w:cs="Arial"/>
          <w:sz w:val="22"/>
          <w:lang w:eastAsia="ar-SA"/>
        </w:rPr>
        <w:t>_______________</w:t>
      </w:r>
      <w:r w:rsidR="0053337C">
        <w:rPr>
          <w:rFonts w:ascii="Arial" w:eastAsia="Times New Roman" w:hAnsi="Arial" w:cs="Arial"/>
          <w:sz w:val="22"/>
          <w:lang w:eastAsia="ar-SA"/>
        </w:rPr>
        <w:t>.</w:t>
      </w:r>
      <w:r w:rsidRPr="00060847">
        <w:rPr>
          <w:rFonts w:ascii="Arial" w:eastAsia="Times New Roman" w:hAnsi="Arial" w:cs="Arial"/>
          <w:sz w:val="22"/>
          <w:lang w:eastAsia="ar-SA"/>
        </w:rPr>
        <w:t xml:space="preserve">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206DE4"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zaveže, da bo izročil naročniku brezpogojno nepreklicno zavarovanje (menico z menično izjavo) za dobro izvedbo pogodbenih obveznosti v višini 10% pogodbe</w:t>
      </w:r>
      <w:r>
        <w:rPr>
          <w:rFonts w:ascii="Arial" w:eastAsia="Times New Roman" w:hAnsi="Arial" w:cs="Arial"/>
          <w:sz w:val="22"/>
          <w:lang w:eastAsia="ar-SA"/>
        </w:rPr>
        <w:t>ne vrednosti posameznega sklopa, ki mora veljati najmanj 30</w:t>
      </w:r>
      <w:r w:rsidRPr="00060847">
        <w:rPr>
          <w:rFonts w:ascii="Arial" w:eastAsia="Times New Roman" w:hAnsi="Arial" w:cs="Arial"/>
          <w:sz w:val="22"/>
          <w:lang w:eastAsia="ar-SA"/>
        </w:rPr>
        <w:t xml:space="preserve"> dn</w:t>
      </w:r>
      <w:r>
        <w:rPr>
          <w:rFonts w:ascii="Arial" w:eastAsia="Times New Roman" w:hAnsi="Arial" w:cs="Arial"/>
          <w:sz w:val="22"/>
          <w:lang w:eastAsia="ar-SA"/>
        </w:rPr>
        <w:t>i od poteka pogodbe</w:t>
      </w:r>
      <w:r w:rsidRPr="00060847">
        <w:rPr>
          <w:rFonts w:ascii="Arial" w:eastAsia="Times New Roman" w:hAnsi="Arial" w:cs="Arial"/>
          <w:sz w:val="22"/>
          <w:lang w:eastAsia="ar-SA"/>
        </w:rPr>
        <w:t>.</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lahko unovči menico za dobro izvedbo pogodbenih obveznosti v primeru, da dobavitelj ne bo v celoti ali delno v dogovorjeni količini, kvaliteti ali rokih izpolnil pogodbenih obveznosti in za poplačilo</w:t>
      </w:r>
      <w:r>
        <w:rPr>
          <w:rFonts w:ascii="Arial" w:eastAsia="Times New Roman" w:hAnsi="Arial" w:cs="Arial"/>
          <w:sz w:val="22"/>
          <w:lang w:eastAsia="ar-SA"/>
        </w:rPr>
        <w:t xml:space="preserve"> škode po te pogodbi</w:t>
      </w:r>
      <w:r w:rsidRPr="00060847">
        <w:rPr>
          <w:rFonts w:ascii="Arial" w:eastAsia="Times New Roman" w:hAnsi="Arial" w:cs="Arial"/>
          <w:sz w:val="22"/>
          <w:lang w:eastAsia="ar-SA"/>
        </w:rPr>
        <w:t xml:space="preserve">. Naročnik lahko menico za dobro izvedbo pogodbenih obveznosti uveljavi brez predhodnega opomina. Dobavitelja pa mora o tem, da jo je uveljavil, pisno obvestiti najkasneje v 5 dneh po dnevu, ko jo je predložil v izplačilo. </w:t>
      </w:r>
    </w:p>
    <w:p w:rsidR="00B7489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Naročnik bo dobavitelju na njegovo pisno zahtevo vrnil menico z menično izjavo po preteku njene veljavnosti. </w:t>
      </w:r>
    </w:p>
    <w:p w:rsidR="00CC647A" w:rsidRDefault="00CC647A" w:rsidP="00B74897">
      <w:pPr>
        <w:suppressAutoHyphens/>
        <w:jc w:val="both"/>
        <w:rPr>
          <w:rFonts w:ascii="Arial" w:eastAsia="Times New Roman" w:hAnsi="Arial" w:cs="Arial"/>
          <w:sz w:val="22"/>
          <w:lang w:eastAsia="ar-SA"/>
        </w:rPr>
      </w:pPr>
    </w:p>
    <w:p w:rsidR="00CC647A" w:rsidRPr="00060847" w:rsidRDefault="00CC647A"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lastRenderedPageBreak/>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4752"/>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ko dobavitelj kljub pisnemu opozorilu naročnika zamuja z dobavo naročenega materiala ali dobavljeni material ne ustreza pogodbenim določilom, lahko naročnik po lastni presoji izbere tretjo osebo, ki mu po tržni ceni nabavi ustrezni nadomestni material. Naročnik ima v tem primeru pravico kot pogodbeno kazen od dobavitelja zahtevati razliko med zneskom, ki ga je plačal tretji osebi in zneskom, ki bi ga plačal dobavitelju. Razlika med zneskoma se upošteva pri naslednjem izdanem računu dobavitelja ali z unovčenjem zavarovanje iz prejšnjega člena.</w:t>
      </w:r>
    </w:p>
    <w:p w:rsidR="00B74897" w:rsidRPr="00060847" w:rsidRDefault="00B74897" w:rsidP="00B74897">
      <w:pPr>
        <w:tabs>
          <w:tab w:val="left" w:pos="4752"/>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Če je škoda, ki jo naročnik pretrpi zaradi zamujanja roka večja od pogodbene</w:t>
      </w:r>
      <w:r>
        <w:rPr>
          <w:rFonts w:ascii="Arial" w:eastAsia="Times New Roman" w:hAnsi="Arial" w:cs="Arial"/>
          <w:sz w:val="22"/>
          <w:lang w:eastAsia="ar-SA"/>
        </w:rPr>
        <w:t xml:space="preserve"> kazni po tej pogodbi</w:t>
      </w:r>
      <w:r w:rsidRPr="00060847">
        <w:rPr>
          <w:rFonts w:ascii="Arial" w:eastAsia="Times New Roman" w:hAnsi="Arial" w:cs="Arial"/>
          <w:sz w:val="22"/>
          <w:lang w:eastAsia="ar-SA"/>
        </w:rPr>
        <w:t>, ima naročnik pravico zahtevati razliko do popolne odškodnine.</w:t>
      </w:r>
    </w:p>
    <w:p w:rsidR="00B74897" w:rsidRDefault="00B74897" w:rsidP="00B74897">
      <w:pPr>
        <w:suppressAutoHyphens/>
        <w:rPr>
          <w:rFonts w:ascii="Arial" w:eastAsia="Times New Roman" w:hAnsi="Arial" w:cs="Arial"/>
          <w:sz w:val="22"/>
          <w:lang w:eastAsia="ar-SA"/>
        </w:rPr>
      </w:pPr>
    </w:p>
    <w:p w:rsidR="00B74897" w:rsidRDefault="00B74897" w:rsidP="00B74897">
      <w:pPr>
        <w:suppressAutoHyphens/>
        <w:rPr>
          <w:rFonts w:ascii="Arial" w:eastAsia="Times New Roman" w:hAnsi="Arial" w:cs="Arial"/>
          <w:sz w:val="22"/>
          <w:lang w:eastAsia="ar-SA"/>
        </w:rPr>
      </w:pPr>
    </w:p>
    <w:p w:rsidR="00B7489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V kolikor dobavitelj pogodbenih pogojev ne spoštuje ima naročnik pravico, po predhodnem opozorilu pogodbo razdreti in zahtevati povrnitev morebitno nastale škode.</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Prenos terj</w:t>
      </w:r>
      <w:r>
        <w:rPr>
          <w:rFonts w:ascii="Arial" w:eastAsia="Times New Roman" w:hAnsi="Arial" w:cs="Arial"/>
          <w:sz w:val="22"/>
          <w:lang w:eastAsia="ar-SA"/>
        </w:rPr>
        <w:t>atev iz te pogodbe</w:t>
      </w:r>
      <w:r w:rsidRPr="00060847">
        <w:rPr>
          <w:rFonts w:ascii="Arial" w:eastAsia="Times New Roman" w:hAnsi="Arial" w:cs="Arial"/>
          <w:sz w:val="22"/>
          <w:lang w:eastAsia="ar-SA"/>
        </w:rPr>
        <w:t xml:space="preserve"> je dovoljen samo s pisno privolitvijo n</w:t>
      </w:r>
      <w:r>
        <w:rPr>
          <w:rFonts w:ascii="Arial" w:eastAsia="Times New Roman" w:hAnsi="Arial" w:cs="Arial"/>
          <w:sz w:val="22"/>
          <w:lang w:eastAsia="ar-SA"/>
        </w:rPr>
        <w:t>aročnika, sicer pogodba</w:t>
      </w:r>
      <w:r w:rsidRPr="00060847">
        <w:rPr>
          <w:rFonts w:ascii="Arial" w:eastAsia="Times New Roman" w:hAnsi="Arial" w:cs="Arial"/>
          <w:sz w:val="22"/>
          <w:lang w:eastAsia="ar-SA"/>
        </w:rPr>
        <w:t xml:space="preserve"> o odstopu (cesijska pogodba) nima učinka.</w:t>
      </w: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Pogodba je nična</w:t>
      </w:r>
      <w:r w:rsidRPr="00060847">
        <w:rPr>
          <w:rFonts w:ascii="Arial" w:eastAsia="Times New Roman" w:hAnsi="Arial" w:cs="Arial"/>
          <w:sz w:val="22"/>
          <w:lang w:eastAsia="ar-SA"/>
        </w:rPr>
        <w:t>, če kdo v imenu in na račun druge pogodbene stranke, predstavniku ali posredniku naročnika obljubi, ponudi ali da kakšno nedovoljeno korist za:</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pridobitev posla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sklenitev posla pod ugodnejšimi pogoji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opustitev dolžnega nadzora nad izvajanjem pogodbenih obveznosti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drugo ravnanje ali opustitev, s katerim je naročniku povzročena škoda ali je omogočena pridobitev nedovoljene koristi predstavniku naročnika, posredniku naročnika, drugi pogodbeni stranki ali njenemu predstavniku, zastopniku, posredniku.</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640535" w:rsidRDefault="00B74897" w:rsidP="00B74897">
      <w:pPr>
        <w:spacing w:before="225" w:after="225" w:line="276" w:lineRule="auto"/>
        <w:jc w:val="both"/>
        <w:rPr>
          <w:rFonts w:ascii="Helvetica" w:hAnsi="Helvetica"/>
          <w:sz w:val="22"/>
        </w:rPr>
      </w:pPr>
      <w:r w:rsidRPr="00640535">
        <w:rPr>
          <w:rFonts w:ascii="Arial" w:hAnsi="Arial" w:cs="Arial"/>
          <w:color w:val="000000"/>
          <w:sz w:val="22"/>
        </w:rPr>
        <w:t>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B74897" w:rsidRPr="00640535" w:rsidRDefault="00B74897" w:rsidP="00B74897">
      <w:pPr>
        <w:spacing w:before="225" w:after="225" w:line="276" w:lineRule="auto"/>
        <w:jc w:val="both"/>
        <w:rPr>
          <w:rFonts w:ascii="Helvetica" w:hAnsi="Helvetica"/>
          <w:sz w:val="22"/>
        </w:rPr>
      </w:pPr>
      <w:r w:rsidRPr="00640535">
        <w:rPr>
          <w:rFonts w:ascii="Arial" w:hAnsi="Arial" w:cs="Arial"/>
          <w:color w:val="000000"/>
          <w:sz w:val="22"/>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w:t>
      </w:r>
    </w:p>
    <w:p w:rsidR="00B74897" w:rsidRDefault="00B74897" w:rsidP="00B74897">
      <w:pPr>
        <w:jc w:val="both"/>
        <w:rPr>
          <w:rFonts w:ascii="Arial" w:hAnsi="Arial" w:cs="Arial"/>
          <w:color w:val="000000"/>
          <w:sz w:val="22"/>
        </w:rPr>
      </w:pPr>
      <w:r w:rsidRPr="00640535">
        <w:rPr>
          <w:rFonts w:ascii="Arial" w:hAnsi="Arial" w:cs="Arial"/>
          <w:color w:val="000000"/>
          <w:sz w:val="22"/>
        </w:rPr>
        <w:t xml:space="preserve">V primeru izpolnitve razveznega pogoja se šteje, da je pogodba razvezana z dnem sklenitve nove pogodbe o izvedbi javnega naročila, naročnik pa mora nov postopek oddaje javnega </w:t>
      </w:r>
      <w:r w:rsidRPr="00640535">
        <w:rPr>
          <w:rFonts w:ascii="Arial" w:hAnsi="Arial" w:cs="Arial"/>
          <w:color w:val="000000"/>
          <w:sz w:val="22"/>
        </w:rPr>
        <w:lastRenderedPageBreak/>
        <w:t>naročila začeti nemudoma, vendar najkasneje v 30 dneh od seznanitve s kršitvijo. Če naročnik v tem roku ne začne novega postopka javnega naročila, se šteje, da je pogodba razvezana trideseti dan od seznanitve s kršitvijo.</w:t>
      </w:r>
    </w:p>
    <w:p w:rsidR="00B74897" w:rsidRPr="00640535" w:rsidRDefault="00B74897" w:rsidP="00B74897">
      <w:pPr>
        <w:jc w:val="both"/>
        <w:rPr>
          <w:rFonts w:ascii="Arial" w:hAnsi="Arial" w:cs="Arial"/>
          <w:color w:val="000000"/>
          <w:sz w:val="22"/>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Spremembe i</w:t>
      </w:r>
      <w:r>
        <w:rPr>
          <w:rFonts w:ascii="Arial" w:eastAsia="Times New Roman" w:hAnsi="Arial" w:cs="Arial"/>
          <w:sz w:val="22"/>
          <w:lang w:eastAsia="ar-SA"/>
        </w:rPr>
        <w:t>n dopolnitve pogodbe</w:t>
      </w:r>
      <w:r w:rsidRPr="00060847">
        <w:rPr>
          <w:rFonts w:ascii="Arial" w:eastAsia="Times New Roman" w:hAnsi="Arial" w:cs="Arial"/>
          <w:sz w:val="22"/>
          <w:lang w:eastAsia="ar-SA"/>
        </w:rPr>
        <w:t xml:space="preserve"> so veljavne le, če so sklenjene v pisni obliki.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in dobavitelj se sporazumeta, da bosta vsa sporna vprašanja reševala sporazumno v duhu dobrih poslovnih običajev. Za medsebojna razmerja, ki niso izrecno dogov</w:t>
      </w:r>
      <w:r>
        <w:rPr>
          <w:rFonts w:ascii="Arial" w:eastAsia="Times New Roman" w:hAnsi="Arial" w:cs="Arial"/>
          <w:sz w:val="22"/>
          <w:lang w:eastAsia="ar-SA"/>
        </w:rPr>
        <w:t>orjena s to pogodbo</w:t>
      </w:r>
      <w:r w:rsidRPr="00060847">
        <w:rPr>
          <w:rFonts w:ascii="Arial" w:eastAsia="Times New Roman" w:hAnsi="Arial" w:cs="Arial"/>
          <w:sz w:val="22"/>
          <w:lang w:eastAsia="ar-SA"/>
        </w:rPr>
        <w:t xml:space="preserve">, se uporabljajo določila Obligacijskega zakonika in ZJN-3. </w:t>
      </w:r>
    </w:p>
    <w:p w:rsidR="00B74897" w:rsidRPr="00060847" w:rsidRDefault="00B74897" w:rsidP="00B74897">
      <w:pPr>
        <w:suppressAutoHyphens/>
        <w:jc w:val="both"/>
        <w:rPr>
          <w:rFonts w:ascii="Arial" w:eastAsia="Times New Roman" w:hAnsi="Arial" w:cs="Arial"/>
          <w:sz w:val="22"/>
          <w:lang w:eastAsia="ar-SA"/>
        </w:rPr>
      </w:pPr>
    </w:p>
    <w:p w:rsidR="00B7489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da spora ne rešita sporazumno, je za rešitev spora pristojno stvar</w:t>
      </w:r>
      <w:r>
        <w:rPr>
          <w:rFonts w:ascii="Arial" w:eastAsia="Times New Roman" w:hAnsi="Arial" w:cs="Arial"/>
          <w:sz w:val="22"/>
          <w:lang w:eastAsia="ar-SA"/>
        </w:rPr>
        <w:t>no pristojno sodišče</w:t>
      </w:r>
      <w:r w:rsidRPr="00060847">
        <w:rPr>
          <w:rFonts w:ascii="Arial" w:eastAsia="Times New Roman" w:hAnsi="Arial" w:cs="Arial"/>
          <w:sz w:val="22"/>
          <w:lang w:eastAsia="ar-SA"/>
        </w:rPr>
        <w:t>. V primeru spora, ki se bi reševal pred pristojnim sodišče, se pogodbeni stranki zavezujeta, da bosta poskusili zadevi urediti v mediacijskem postopku.</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Default="00B74897" w:rsidP="00B74897">
      <w:pPr>
        <w:suppressAutoHyphens/>
        <w:jc w:val="both"/>
        <w:rPr>
          <w:rFonts w:ascii="Arial" w:eastAsia="Times New Roman" w:hAnsi="Arial" w:cs="Arial"/>
          <w:sz w:val="22"/>
          <w:lang w:eastAsia="ar-SA"/>
        </w:rPr>
      </w:pPr>
    </w:p>
    <w:p w:rsidR="00B74897" w:rsidRPr="00922A78" w:rsidRDefault="00B74897" w:rsidP="00B74897">
      <w:pPr>
        <w:suppressAutoHyphens/>
        <w:jc w:val="both"/>
        <w:rPr>
          <w:rFonts w:ascii="Arial" w:eastAsia="Times New Roman" w:hAnsi="Arial" w:cs="Arial"/>
          <w:sz w:val="22"/>
          <w:lang w:eastAsia="ar-SA"/>
        </w:rPr>
      </w:pPr>
      <w:r w:rsidRPr="00922A78">
        <w:rPr>
          <w:rFonts w:ascii="Arial" w:eastAsia="Times New Roman" w:hAnsi="Arial" w:cs="Arial"/>
          <w:sz w:val="22"/>
          <w:lang w:eastAsia="ar-SA"/>
        </w:rPr>
        <w:t>Ta pogodba je sklenjena z dnem, ko jo podpišeta obe pogodbeni stranki, pod odložnim pogojem, da izvajalec naročniku predloži menico za dobro izvedbo pogodbenih obveznosti.</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804F7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Ta </w:t>
      </w:r>
      <w:r>
        <w:rPr>
          <w:rFonts w:ascii="Arial" w:eastAsia="Times New Roman" w:hAnsi="Arial" w:cs="Arial"/>
          <w:sz w:val="22"/>
          <w:lang w:eastAsia="ar-SA"/>
        </w:rPr>
        <w:t xml:space="preserve">pogodba velja </w:t>
      </w:r>
      <w:r w:rsidR="00804F77">
        <w:rPr>
          <w:rFonts w:ascii="Arial" w:eastAsia="Times New Roman" w:hAnsi="Arial" w:cs="Arial"/>
          <w:sz w:val="22"/>
          <w:lang w:eastAsia="ar-SA"/>
        </w:rPr>
        <w:t>za dobavo v letu 202</w:t>
      </w:r>
      <w:r w:rsidR="009015FC">
        <w:rPr>
          <w:rFonts w:ascii="Arial" w:eastAsia="Times New Roman" w:hAnsi="Arial" w:cs="Arial"/>
          <w:sz w:val="22"/>
          <w:lang w:eastAsia="ar-SA"/>
        </w:rPr>
        <w:t>1</w:t>
      </w:r>
      <w:r w:rsidR="00804F77">
        <w:rPr>
          <w:rFonts w:ascii="Arial" w:eastAsia="Times New Roman" w:hAnsi="Arial" w:cs="Arial"/>
          <w:sz w:val="22"/>
          <w:lang w:eastAsia="ar-SA"/>
        </w:rPr>
        <w:t>. Dobava mora biti izvršena do konca meseca novembra 202</w:t>
      </w:r>
      <w:r w:rsidR="009015FC">
        <w:rPr>
          <w:rFonts w:ascii="Arial" w:eastAsia="Times New Roman" w:hAnsi="Arial" w:cs="Arial"/>
          <w:sz w:val="22"/>
          <w:lang w:eastAsia="ar-SA"/>
        </w:rPr>
        <w:t>1</w:t>
      </w:r>
      <w:r w:rsidR="00804F77">
        <w:rPr>
          <w:rFonts w:ascii="Arial" w:eastAsia="Times New Roman" w:hAnsi="Arial" w:cs="Arial"/>
          <w:sz w:val="22"/>
          <w:lang w:eastAsia="ar-SA"/>
        </w:rPr>
        <w:t>.</w:t>
      </w:r>
    </w:p>
    <w:p w:rsidR="00B74897" w:rsidRPr="00060847" w:rsidRDefault="00B74897" w:rsidP="00B74897">
      <w:pPr>
        <w:pStyle w:val="Telobesedila"/>
        <w:rPr>
          <w:rFonts w:ascii="Arial" w:hAnsi="Arial" w:cs="Arial"/>
          <w:sz w:val="22"/>
          <w:szCs w:val="22"/>
        </w:rPr>
      </w:pPr>
    </w:p>
    <w:p w:rsidR="00B74897" w:rsidRPr="00060847" w:rsidRDefault="00B74897" w:rsidP="00B74897">
      <w:pPr>
        <w:pStyle w:val="Telobesedila"/>
        <w:rPr>
          <w:rFonts w:ascii="Arial" w:hAnsi="Arial" w:cs="Arial"/>
          <w:sz w:val="22"/>
          <w:szCs w:val="22"/>
        </w:rPr>
      </w:pPr>
      <w:r w:rsidRPr="00060847">
        <w:rPr>
          <w:rFonts w:ascii="Arial" w:hAnsi="Arial" w:cs="Arial"/>
          <w:sz w:val="22"/>
          <w:szCs w:val="22"/>
        </w:rPr>
        <w:t>Pogodba je se</w:t>
      </w:r>
      <w:smartTag w:uri="urn:schemas-microsoft-com:office:smarttags" w:element="PersonName">
        <w:r w:rsidRPr="00060847">
          <w:rPr>
            <w:rFonts w:ascii="Arial" w:hAnsi="Arial" w:cs="Arial"/>
            <w:sz w:val="22"/>
            <w:szCs w:val="22"/>
          </w:rPr>
          <w:t>st</w:t>
        </w:r>
      </w:smartTag>
      <w:r w:rsidRPr="00060847">
        <w:rPr>
          <w:rFonts w:ascii="Arial" w:hAnsi="Arial" w:cs="Arial"/>
          <w:sz w:val="22"/>
          <w:szCs w:val="22"/>
        </w:rPr>
        <w:t>avljena v štirih (4) izvodih, od katerih prejme naročnik dva (2), izvajalec pa dva (2)  izvoda.</w:t>
      </w:r>
    </w:p>
    <w:p w:rsidR="00B74897" w:rsidRPr="002F4265" w:rsidRDefault="00B74897" w:rsidP="00B74897">
      <w:pPr>
        <w:jc w:val="both"/>
        <w:rPr>
          <w:rFonts w:ascii="Arial" w:hAnsi="Arial" w:cs="Arial"/>
          <w:sz w:val="22"/>
        </w:rPr>
      </w:pPr>
    </w:p>
    <w:p w:rsidR="00B74897" w:rsidRDefault="00B74897" w:rsidP="005F30F6">
      <w:pPr>
        <w:pStyle w:val="Telobesedila2"/>
        <w:spacing w:after="0" w:line="360" w:lineRule="atLeast"/>
        <w:rPr>
          <w:rFonts w:ascii="Arial" w:hAnsi="Arial" w:cs="Arial"/>
        </w:rPr>
      </w:pPr>
      <w:r w:rsidRPr="002F4265">
        <w:rPr>
          <w:rFonts w:ascii="Arial" w:hAnsi="Arial" w:cs="Arial"/>
        </w:rPr>
        <w:t xml:space="preserve">Štev.: </w:t>
      </w:r>
      <w:r w:rsidR="00A72196">
        <w:rPr>
          <w:rFonts w:ascii="Arial" w:hAnsi="Arial" w:cs="Arial"/>
        </w:rPr>
        <w:t xml:space="preserve">________________                                                      </w:t>
      </w:r>
      <w:r w:rsidR="008E454D">
        <w:rPr>
          <w:rFonts w:ascii="Arial" w:hAnsi="Arial" w:cs="Arial"/>
        </w:rPr>
        <w:t>Laško</w:t>
      </w:r>
      <w:r w:rsidRPr="002F4265">
        <w:rPr>
          <w:rFonts w:ascii="Arial" w:hAnsi="Arial" w:cs="Arial"/>
        </w:rPr>
        <w:t xml:space="preserve">, dne </w:t>
      </w:r>
      <w:r w:rsidR="009015FC">
        <w:rPr>
          <w:rFonts w:ascii="Arial" w:hAnsi="Arial" w:cs="Arial"/>
        </w:rPr>
        <w:t>__</w:t>
      </w:r>
      <w:r w:rsidR="0053337C">
        <w:rPr>
          <w:rFonts w:ascii="Arial" w:hAnsi="Arial" w:cs="Arial"/>
        </w:rPr>
        <w:t>.</w:t>
      </w:r>
      <w:r w:rsidR="009015FC">
        <w:rPr>
          <w:rFonts w:ascii="Arial" w:hAnsi="Arial" w:cs="Arial"/>
        </w:rPr>
        <w:t>__</w:t>
      </w:r>
      <w:r w:rsidR="0053337C">
        <w:rPr>
          <w:rFonts w:ascii="Arial" w:hAnsi="Arial" w:cs="Arial"/>
        </w:rPr>
        <w:t>.202</w:t>
      </w:r>
      <w:r w:rsidR="009015FC">
        <w:rPr>
          <w:rFonts w:ascii="Arial" w:hAnsi="Arial" w:cs="Arial"/>
        </w:rPr>
        <w:t>1</w:t>
      </w:r>
    </w:p>
    <w:p w:rsidR="00B74897" w:rsidRPr="002F4265" w:rsidRDefault="00B74897" w:rsidP="00B74897">
      <w:pPr>
        <w:spacing w:line="360" w:lineRule="atLeast"/>
        <w:jc w:val="both"/>
        <w:rPr>
          <w:rFonts w:ascii="Arial" w:hAnsi="Arial" w:cs="Arial"/>
          <w:sz w:val="22"/>
        </w:rPr>
      </w:pPr>
    </w:p>
    <w:p w:rsidR="00B74897" w:rsidRPr="002F4265" w:rsidRDefault="00B74897" w:rsidP="00B74897">
      <w:pPr>
        <w:spacing w:line="360" w:lineRule="atLeast"/>
        <w:jc w:val="both"/>
        <w:rPr>
          <w:rFonts w:ascii="Arial" w:hAnsi="Arial" w:cs="Arial"/>
          <w:b/>
          <w:sz w:val="22"/>
        </w:rPr>
      </w:pPr>
      <w:r w:rsidRPr="002F4265">
        <w:rPr>
          <w:rFonts w:ascii="Arial" w:hAnsi="Arial" w:cs="Arial"/>
          <w:b/>
          <w:sz w:val="22"/>
        </w:rPr>
        <w:t>DOBAVITELJ</w:t>
      </w:r>
      <w:r w:rsidR="00A72196">
        <w:rPr>
          <w:rFonts w:ascii="Arial" w:hAnsi="Arial" w:cs="Arial"/>
          <w:b/>
          <w:sz w:val="22"/>
        </w:rPr>
        <w:t xml:space="preserve"> </w:t>
      </w:r>
      <w:r w:rsidRPr="002F4265">
        <w:rPr>
          <w:rFonts w:ascii="Arial" w:hAnsi="Arial" w:cs="Arial"/>
          <w:b/>
          <w:sz w:val="22"/>
        </w:rPr>
        <w:tab/>
      </w:r>
      <w:r w:rsidRPr="002F4265">
        <w:rPr>
          <w:rFonts w:ascii="Arial" w:hAnsi="Arial" w:cs="Arial"/>
          <w:b/>
          <w:sz w:val="22"/>
        </w:rPr>
        <w:tab/>
      </w:r>
      <w:r w:rsidRPr="002F4265">
        <w:rPr>
          <w:rFonts w:ascii="Arial" w:hAnsi="Arial" w:cs="Arial"/>
          <w:b/>
          <w:sz w:val="22"/>
        </w:rPr>
        <w:tab/>
      </w:r>
      <w:r w:rsidRPr="002F4265">
        <w:rPr>
          <w:rFonts w:ascii="Arial" w:hAnsi="Arial" w:cs="Arial"/>
          <w:b/>
          <w:sz w:val="22"/>
        </w:rPr>
        <w:tab/>
      </w:r>
      <w:r w:rsidR="00A72196">
        <w:rPr>
          <w:rFonts w:ascii="Arial" w:hAnsi="Arial" w:cs="Arial"/>
          <w:b/>
          <w:sz w:val="22"/>
        </w:rPr>
        <w:t xml:space="preserve">             </w:t>
      </w:r>
      <w:r w:rsidRPr="002F4265">
        <w:rPr>
          <w:rFonts w:ascii="Arial" w:hAnsi="Arial" w:cs="Arial"/>
          <w:b/>
          <w:sz w:val="22"/>
        </w:rPr>
        <w:tab/>
        <w:t xml:space="preserve">   NAROČNIK: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B74897" w:rsidRPr="002F4265" w:rsidTr="00C858E8">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A72196" w:rsidRDefault="00A72196" w:rsidP="00A72196">
            <w:pPr>
              <w:rPr>
                <w:rFonts w:ascii="Arial" w:hAnsi="Arial" w:cs="Arial"/>
                <w:snapToGrid w:val="0"/>
                <w:color w:val="000000" w:themeColor="text1"/>
                <w:sz w:val="22"/>
              </w:rPr>
            </w:pPr>
            <w:r>
              <w:rPr>
                <w:rFonts w:ascii="Arial" w:hAnsi="Arial" w:cs="Arial"/>
                <w:snapToGrid w:val="0"/>
                <w:color w:val="000000" w:themeColor="text1"/>
                <w:sz w:val="22"/>
              </w:rPr>
              <w:t xml:space="preserve">                  </w:t>
            </w:r>
            <w:r w:rsidRPr="00A72196">
              <w:rPr>
                <w:rFonts w:ascii="Arial" w:hAnsi="Arial" w:cs="Arial"/>
                <w:snapToGrid w:val="0"/>
                <w:color w:val="000000" w:themeColor="text1"/>
                <w:sz w:val="22"/>
              </w:rPr>
              <w:t>Občina Laško</w:t>
            </w:r>
          </w:p>
        </w:tc>
      </w:tr>
      <w:tr w:rsidR="00B74897" w:rsidRPr="002F4265" w:rsidTr="00C858E8">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A72196" w:rsidRDefault="00A72196" w:rsidP="00A72196">
            <w:pPr>
              <w:rPr>
                <w:rFonts w:ascii="Arial" w:hAnsi="Arial" w:cs="Arial"/>
                <w:snapToGrid w:val="0"/>
                <w:color w:val="000000" w:themeColor="text1"/>
                <w:sz w:val="22"/>
              </w:rPr>
            </w:pPr>
            <w:r>
              <w:rPr>
                <w:rFonts w:ascii="Arial" w:hAnsi="Arial" w:cs="Arial"/>
                <w:snapToGrid w:val="0"/>
                <w:color w:val="000000" w:themeColor="text1"/>
                <w:sz w:val="22"/>
              </w:rPr>
              <w:t xml:space="preserve">            </w:t>
            </w:r>
            <w:r w:rsidR="00625B48">
              <w:rPr>
                <w:rFonts w:ascii="Arial" w:hAnsi="Arial" w:cs="Arial"/>
                <w:snapToGrid w:val="0"/>
                <w:color w:val="000000" w:themeColor="text1"/>
                <w:sz w:val="22"/>
              </w:rPr>
              <w:t xml:space="preserve">     </w:t>
            </w:r>
            <w:r w:rsidRPr="00A72196">
              <w:rPr>
                <w:rFonts w:ascii="Arial" w:hAnsi="Arial" w:cs="Arial"/>
                <w:snapToGrid w:val="0"/>
                <w:color w:val="000000" w:themeColor="text1"/>
                <w:sz w:val="22"/>
              </w:rPr>
              <w:t xml:space="preserve"> </w:t>
            </w:r>
            <w:r>
              <w:rPr>
                <w:rFonts w:ascii="Arial" w:hAnsi="Arial" w:cs="Arial"/>
                <w:snapToGrid w:val="0"/>
                <w:color w:val="000000" w:themeColor="text1"/>
                <w:sz w:val="22"/>
              </w:rPr>
              <w:t>F</w:t>
            </w:r>
            <w:r w:rsidRPr="00A72196">
              <w:rPr>
                <w:rFonts w:ascii="Arial" w:hAnsi="Arial" w:cs="Arial"/>
                <w:snapToGrid w:val="0"/>
                <w:color w:val="000000" w:themeColor="text1"/>
                <w:sz w:val="22"/>
              </w:rPr>
              <w:t>ranc Zdolšek</w:t>
            </w:r>
          </w:p>
        </w:tc>
      </w:tr>
      <w:tr w:rsidR="00B74897" w:rsidRPr="002F4265" w:rsidTr="00C858E8">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2F4265" w:rsidRDefault="00625B48" w:rsidP="00625B48">
            <w:pPr>
              <w:rPr>
                <w:rFonts w:ascii="Arial" w:hAnsi="Arial" w:cs="Arial"/>
                <w:snapToGrid w:val="0"/>
                <w:color w:val="000000"/>
                <w:sz w:val="22"/>
              </w:rPr>
            </w:pPr>
            <w:r>
              <w:rPr>
                <w:rFonts w:ascii="Arial" w:hAnsi="Arial" w:cs="Arial"/>
                <w:snapToGrid w:val="0"/>
                <w:color w:val="000000"/>
                <w:sz w:val="22"/>
              </w:rPr>
              <w:t xml:space="preserve">                        župan</w:t>
            </w:r>
          </w:p>
        </w:tc>
      </w:tr>
    </w:tbl>
    <w:p w:rsidR="00B74897" w:rsidRDefault="00B74897" w:rsidP="00B74897">
      <w:pPr>
        <w:rPr>
          <w:rFonts w:ascii="Arial Narrow" w:hAnsi="Arial Narrow"/>
        </w:rPr>
      </w:pPr>
    </w:p>
    <w:p w:rsidR="00B74897" w:rsidRDefault="00B74897" w:rsidP="00B74897">
      <w:pPr>
        <w:rPr>
          <w:rFonts w:ascii="Arial" w:hAnsi="Arial" w:cs="Arial"/>
          <w:iCs/>
          <w:sz w:val="22"/>
        </w:rPr>
      </w:pPr>
    </w:p>
    <w:p w:rsidR="00B74897" w:rsidRDefault="00B74897" w:rsidP="00B74897">
      <w:pPr>
        <w:rPr>
          <w:rFonts w:ascii="Arial" w:hAnsi="Arial" w:cs="Arial"/>
          <w:sz w:val="22"/>
        </w:rPr>
      </w:pPr>
    </w:p>
    <w:p w:rsidR="007A6629" w:rsidRDefault="007A6629"/>
    <w:sectPr w:rsidR="007A6629" w:rsidSect="00F77E9C">
      <w:footerReference w:type="default" r:id="rId7"/>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E82" w:rsidRDefault="00314E82" w:rsidP="008E454D">
      <w:r>
        <w:separator/>
      </w:r>
    </w:p>
  </w:endnote>
  <w:endnote w:type="continuationSeparator" w:id="0">
    <w:p w:rsidR="00314E82" w:rsidRDefault="00314E82" w:rsidP="008E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C8C" w:rsidRDefault="00842C9A">
    <w:pPr>
      <w:pStyle w:val="Noga"/>
      <w:jc w:val="center"/>
    </w:pPr>
    <w:r>
      <w:t xml:space="preserve">Stran </w:t>
    </w:r>
    <w:r>
      <w:rPr>
        <w:b/>
        <w:bCs/>
        <w:szCs w:val="24"/>
      </w:rPr>
      <w:fldChar w:fldCharType="begin"/>
    </w:r>
    <w:r>
      <w:rPr>
        <w:b/>
        <w:bCs/>
      </w:rPr>
      <w:instrText>PAGE</w:instrText>
    </w:r>
    <w:r>
      <w:rPr>
        <w:b/>
        <w:bCs/>
        <w:szCs w:val="24"/>
      </w:rPr>
      <w:fldChar w:fldCharType="separate"/>
    </w:r>
    <w:r w:rsidR="00D24B31">
      <w:rPr>
        <w:b/>
        <w:bCs/>
        <w:noProof/>
      </w:rPr>
      <w:t>5</w:t>
    </w:r>
    <w:r>
      <w:rPr>
        <w:b/>
        <w:bCs/>
        <w:szCs w:val="24"/>
      </w:rPr>
      <w:fldChar w:fldCharType="end"/>
    </w:r>
    <w:r>
      <w:t xml:space="preserve"> od </w:t>
    </w:r>
    <w:r>
      <w:rPr>
        <w:b/>
        <w:bCs/>
        <w:szCs w:val="24"/>
      </w:rPr>
      <w:fldChar w:fldCharType="begin"/>
    </w:r>
    <w:r>
      <w:rPr>
        <w:b/>
        <w:bCs/>
      </w:rPr>
      <w:instrText>NUMPAGES</w:instrText>
    </w:r>
    <w:r>
      <w:rPr>
        <w:b/>
        <w:bCs/>
        <w:szCs w:val="24"/>
      </w:rPr>
      <w:fldChar w:fldCharType="separate"/>
    </w:r>
    <w:r w:rsidR="00D24B31">
      <w:rPr>
        <w:b/>
        <w:bCs/>
        <w:noProof/>
      </w:rPr>
      <w:t>5</w:t>
    </w:r>
    <w:r>
      <w:rPr>
        <w:b/>
        <w:bCs/>
        <w:szCs w:val="24"/>
      </w:rPr>
      <w:fldChar w:fldCharType="end"/>
    </w:r>
  </w:p>
  <w:p w:rsidR="0070723F" w:rsidRDefault="00314E8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E82" w:rsidRDefault="00314E82" w:rsidP="008E454D">
      <w:r>
        <w:separator/>
      </w:r>
    </w:p>
  </w:footnote>
  <w:footnote w:type="continuationSeparator" w:id="0">
    <w:p w:rsidR="00314E82" w:rsidRDefault="00314E82" w:rsidP="008E4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decimal"/>
      <w:lvlText w:val="%1."/>
      <w:lvlJc w:val="left"/>
      <w:pPr>
        <w:tabs>
          <w:tab w:val="num" w:pos="720"/>
        </w:tabs>
        <w:ind w:left="720" w:hanging="360"/>
      </w:pPr>
    </w:lvl>
  </w:abstractNum>
  <w:abstractNum w:abstractNumId="1" w15:restartNumberingAfterBreak="0">
    <w:nsid w:val="0000000A"/>
    <w:multiLevelType w:val="singleLevel"/>
    <w:tmpl w:val="0000000A"/>
    <w:lvl w:ilvl="0">
      <w:numFmt w:val="bullet"/>
      <w:lvlText w:val=""/>
      <w:lvlJc w:val="left"/>
      <w:pPr>
        <w:tabs>
          <w:tab w:val="num" w:pos="283"/>
        </w:tabs>
        <w:ind w:left="283" w:hanging="283"/>
      </w:pPr>
      <w:rPr>
        <w:rFonts w:ascii="Symbol" w:hAnsi="Symbol"/>
      </w:rPr>
    </w:lvl>
  </w:abstractNum>
  <w:abstractNum w:abstractNumId="2" w15:restartNumberingAfterBreak="0">
    <w:nsid w:val="253A5745"/>
    <w:multiLevelType w:val="hybridMultilevel"/>
    <w:tmpl w:val="80E8C17A"/>
    <w:lvl w:ilvl="0" w:tplc="04240001">
      <w:start w:val="1"/>
      <w:numFmt w:val="bullet"/>
      <w:lvlText w:val=""/>
      <w:lvlJc w:val="left"/>
      <w:pPr>
        <w:tabs>
          <w:tab w:val="num" w:pos="1020"/>
        </w:tabs>
        <w:ind w:left="1020" w:hanging="6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897"/>
    <w:rsid w:val="00046B8E"/>
    <w:rsid w:val="000D1FFE"/>
    <w:rsid w:val="000D4F74"/>
    <w:rsid w:val="00137636"/>
    <w:rsid w:val="0016414C"/>
    <w:rsid w:val="001A3651"/>
    <w:rsid w:val="00236F09"/>
    <w:rsid w:val="002F26A2"/>
    <w:rsid w:val="00314E82"/>
    <w:rsid w:val="00323CCA"/>
    <w:rsid w:val="003E49AB"/>
    <w:rsid w:val="003F04A1"/>
    <w:rsid w:val="0049234B"/>
    <w:rsid w:val="00512007"/>
    <w:rsid w:val="0053337C"/>
    <w:rsid w:val="00582E74"/>
    <w:rsid w:val="005A305D"/>
    <w:rsid w:val="005E15EB"/>
    <w:rsid w:val="005E42E8"/>
    <w:rsid w:val="005E6A9E"/>
    <w:rsid w:val="005F30F6"/>
    <w:rsid w:val="00625B48"/>
    <w:rsid w:val="006319ED"/>
    <w:rsid w:val="006C71AB"/>
    <w:rsid w:val="006F5C2D"/>
    <w:rsid w:val="00703C2D"/>
    <w:rsid w:val="00726210"/>
    <w:rsid w:val="00736204"/>
    <w:rsid w:val="007806B2"/>
    <w:rsid w:val="007A032D"/>
    <w:rsid w:val="007A6629"/>
    <w:rsid w:val="00804F77"/>
    <w:rsid w:val="00842C9A"/>
    <w:rsid w:val="00866EB8"/>
    <w:rsid w:val="008B3026"/>
    <w:rsid w:val="008E454D"/>
    <w:rsid w:val="009015FC"/>
    <w:rsid w:val="00916055"/>
    <w:rsid w:val="009B11CF"/>
    <w:rsid w:val="00A05BDE"/>
    <w:rsid w:val="00A26640"/>
    <w:rsid w:val="00A4323E"/>
    <w:rsid w:val="00A452D1"/>
    <w:rsid w:val="00A72196"/>
    <w:rsid w:val="00AA48E9"/>
    <w:rsid w:val="00B26AE7"/>
    <w:rsid w:val="00B74897"/>
    <w:rsid w:val="00B95E03"/>
    <w:rsid w:val="00BC1993"/>
    <w:rsid w:val="00BE678A"/>
    <w:rsid w:val="00C447B4"/>
    <w:rsid w:val="00C97116"/>
    <w:rsid w:val="00CC647A"/>
    <w:rsid w:val="00D07C06"/>
    <w:rsid w:val="00D24B31"/>
    <w:rsid w:val="00D3289A"/>
    <w:rsid w:val="00D66067"/>
    <w:rsid w:val="00DC3EFF"/>
    <w:rsid w:val="00DF1E88"/>
    <w:rsid w:val="00EF7B46"/>
    <w:rsid w:val="00F74B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3707561F-D0A7-4CCA-B977-1993E366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74897"/>
    <w:pPr>
      <w:spacing w:after="0" w:line="240" w:lineRule="auto"/>
    </w:pPr>
    <w:rPr>
      <w:rFonts w:ascii="Times New Roman" w:eastAsia="Calibri" w:hAnsi="Times New Roman" w:cs="Times New Roman"/>
      <w:sz w:val="24"/>
    </w:rPr>
  </w:style>
  <w:style w:type="paragraph" w:styleId="Naslov9">
    <w:name w:val="heading 9"/>
    <w:basedOn w:val="Navaden"/>
    <w:next w:val="Navaden"/>
    <w:link w:val="Naslov9Znak"/>
    <w:qFormat/>
    <w:rsid w:val="00B74897"/>
    <w:pPr>
      <w:spacing w:before="240" w:after="60"/>
      <w:outlineLvl w:val="8"/>
    </w:pPr>
    <w:rPr>
      <w:rFonts w:ascii="Cambria" w:eastAsia="Times New Roman" w:hAnsi="Cambria"/>
      <w:sz w:val="2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9Znak">
    <w:name w:val="Naslov 9 Znak"/>
    <w:basedOn w:val="Privzetapisavaodstavka"/>
    <w:link w:val="Naslov9"/>
    <w:rsid w:val="00B74897"/>
    <w:rPr>
      <w:rFonts w:ascii="Cambria" w:eastAsia="Times New Roman" w:hAnsi="Cambria" w:cs="Times New Roman"/>
      <w:lang w:eastAsia="sl-SI"/>
    </w:rPr>
  </w:style>
  <w:style w:type="paragraph" w:styleId="Glava">
    <w:name w:val="header"/>
    <w:aliases w:val="Header Char,Glava - napis,E-PVO-glava"/>
    <w:basedOn w:val="Navaden"/>
    <w:link w:val="GlavaZnak"/>
    <w:unhideWhenUsed/>
    <w:rsid w:val="00B74897"/>
    <w:pPr>
      <w:tabs>
        <w:tab w:val="center" w:pos="4536"/>
        <w:tab w:val="right" w:pos="9072"/>
      </w:tabs>
    </w:pPr>
  </w:style>
  <w:style w:type="character" w:customStyle="1" w:styleId="GlavaZnak">
    <w:name w:val="Glava Znak"/>
    <w:aliases w:val="Header Char Znak,Glava - napis Znak,E-PVO-glava Znak"/>
    <w:basedOn w:val="Privzetapisavaodstavka"/>
    <w:link w:val="Glava"/>
    <w:rsid w:val="00B74897"/>
    <w:rPr>
      <w:rFonts w:ascii="Times New Roman" w:eastAsia="Calibri" w:hAnsi="Times New Roman" w:cs="Times New Roman"/>
      <w:sz w:val="24"/>
    </w:rPr>
  </w:style>
  <w:style w:type="paragraph" w:styleId="Noga">
    <w:name w:val="footer"/>
    <w:basedOn w:val="Navaden"/>
    <w:link w:val="NogaZnak"/>
    <w:uiPriority w:val="99"/>
    <w:unhideWhenUsed/>
    <w:rsid w:val="00B74897"/>
    <w:pPr>
      <w:tabs>
        <w:tab w:val="center" w:pos="4536"/>
        <w:tab w:val="right" w:pos="9072"/>
      </w:tabs>
    </w:pPr>
  </w:style>
  <w:style w:type="character" w:customStyle="1" w:styleId="NogaZnak">
    <w:name w:val="Noga Znak"/>
    <w:basedOn w:val="Privzetapisavaodstavka"/>
    <w:link w:val="Noga"/>
    <w:uiPriority w:val="99"/>
    <w:rsid w:val="00B74897"/>
    <w:rPr>
      <w:rFonts w:ascii="Times New Roman" w:eastAsia="Calibri" w:hAnsi="Times New Roman" w:cs="Times New Roman"/>
      <w:sz w:val="24"/>
    </w:rPr>
  </w:style>
  <w:style w:type="paragraph" w:styleId="Telobesedila">
    <w:name w:val="Body Text"/>
    <w:basedOn w:val="Navaden"/>
    <w:link w:val="TelobesedilaZnak"/>
    <w:rsid w:val="00B74897"/>
    <w:pPr>
      <w:jc w:val="both"/>
    </w:pPr>
    <w:rPr>
      <w:rFonts w:eastAsia="Times New Roman"/>
      <w:szCs w:val="24"/>
      <w:lang w:eastAsia="sl-SI"/>
    </w:rPr>
  </w:style>
  <w:style w:type="character" w:customStyle="1" w:styleId="TelobesedilaZnak">
    <w:name w:val="Telo besedila Znak"/>
    <w:basedOn w:val="Privzetapisavaodstavka"/>
    <w:link w:val="Telobesedila"/>
    <w:rsid w:val="00B74897"/>
    <w:rPr>
      <w:rFonts w:ascii="Times New Roman" w:eastAsia="Times New Roman" w:hAnsi="Times New Roman" w:cs="Times New Roman"/>
      <w:sz w:val="24"/>
      <w:szCs w:val="24"/>
      <w:lang w:eastAsia="sl-SI"/>
    </w:rPr>
  </w:style>
  <w:style w:type="paragraph" w:styleId="Telobesedila2">
    <w:name w:val="Body Text 2"/>
    <w:basedOn w:val="Navaden"/>
    <w:link w:val="Telobesedila2Znak"/>
    <w:unhideWhenUsed/>
    <w:rsid w:val="00B74897"/>
    <w:pPr>
      <w:spacing w:after="120" w:line="480" w:lineRule="auto"/>
    </w:pPr>
    <w:rPr>
      <w:rFonts w:ascii="Calibri" w:hAnsi="Calibri"/>
      <w:sz w:val="22"/>
    </w:rPr>
  </w:style>
  <w:style w:type="character" w:customStyle="1" w:styleId="Telobesedila2Znak">
    <w:name w:val="Telo besedila 2 Znak"/>
    <w:basedOn w:val="Privzetapisavaodstavka"/>
    <w:link w:val="Telobesedila2"/>
    <w:rsid w:val="00B74897"/>
    <w:rPr>
      <w:rFonts w:ascii="Calibri" w:eastAsia="Calibri" w:hAnsi="Calibri" w:cs="Times New Roman"/>
    </w:rPr>
  </w:style>
  <w:style w:type="character" w:styleId="Hiperpovezava">
    <w:name w:val="Hyperlink"/>
    <w:basedOn w:val="Privzetapisavaodstavka"/>
    <w:uiPriority w:val="99"/>
    <w:semiHidden/>
    <w:unhideWhenUsed/>
    <w:rsid w:val="00EF7B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51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1726</Words>
  <Characters>9843</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Picej</dc:creator>
  <cp:keywords/>
  <dc:description/>
  <cp:lastModifiedBy>Picej Luka</cp:lastModifiedBy>
  <cp:revision>2</cp:revision>
  <cp:lastPrinted>2020-09-28T12:41:00Z</cp:lastPrinted>
  <dcterms:created xsi:type="dcterms:W3CDTF">2021-06-03T05:18:00Z</dcterms:created>
  <dcterms:modified xsi:type="dcterms:W3CDTF">2021-06-03T05:18:00Z</dcterms:modified>
</cp:coreProperties>
</file>