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B7EB" w14:textId="22EEE28D" w:rsidR="004E7C50" w:rsidRPr="004E7C50" w:rsidRDefault="004E7C50" w:rsidP="004E7C50">
      <w:pPr>
        <w:jc w:val="center"/>
        <w:rPr>
          <w:b/>
          <w:sz w:val="28"/>
          <w:szCs w:val="28"/>
        </w:rPr>
      </w:pPr>
      <w:r w:rsidRPr="004E7C50">
        <w:rPr>
          <w:b/>
          <w:sz w:val="28"/>
          <w:szCs w:val="28"/>
        </w:rPr>
        <w:t>OPREDELITEV JAVNEGA NAROČILA</w:t>
      </w:r>
    </w:p>
    <w:p w14:paraId="3474B4AE" w14:textId="108DC0F4" w:rsidR="004E7C50" w:rsidRPr="004E7C50" w:rsidRDefault="004E7C50" w:rsidP="00A51949">
      <w:pPr>
        <w:jc w:val="both"/>
        <w:rPr>
          <w:b/>
          <w:sz w:val="28"/>
          <w:szCs w:val="28"/>
        </w:rPr>
      </w:pPr>
    </w:p>
    <w:p w14:paraId="35C6BA48" w14:textId="77777777" w:rsidR="00A51949" w:rsidRPr="00A51949" w:rsidRDefault="004E7C50" w:rsidP="009E1B58">
      <w:pPr>
        <w:rPr>
          <w:b/>
        </w:rPr>
      </w:pPr>
      <w:r w:rsidRPr="00A51949">
        <w:rPr>
          <w:b/>
        </w:rPr>
        <w:t xml:space="preserve">Predmet javnega naročila </w:t>
      </w:r>
    </w:p>
    <w:p w14:paraId="6298C065" w14:textId="0FDAA6FD" w:rsidR="004E7C50" w:rsidRDefault="00A51949" w:rsidP="009E1B58">
      <w:r>
        <w:t xml:space="preserve">Predmet javnega naročila </w:t>
      </w:r>
      <w:r w:rsidR="004E7C50">
        <w:t xml:space="preserve">je dobava </w:t>
      </w:r>
      <w:r w:rsidR="004E7C50" w:rsidRPr="004E7C50">
        <w:rPr>
          <w:b/>
        </w:rPr>
        <w:t>4 kom</w:t>
      </w:r>
      <w:r w:rsidR="004E7C50">
        <w:t xml:space="preserve"> zaprtih lesenih stojnic. </w:t>
      </w:r>
    </w:p>
    <w:p w14:paraId="0DFD6114" w14:textId="77777777" w:rsidR="004E7C50" w:rsidRDefault="004E7C50" w:rsidP="009E1B58"/>
    <w:p w14:paraId="3038D94D" w14:textId="14C09E03" w:rsidR="004E7C50" w:rsidRPr="00A51949" w:rsidRDefault="00A51949" w:rsidP="009E1B58">
      <w:pPr>
        <w:rPr>
          <w:b/>
        </w:rPr>
      </w:pPr>
      <w:r w:rsidRPr="00A51949">
        <w:rPr>
          <w:b/>
        </w:rPr>
        <w:t>Karakteristike naročila</w:t>
      </w:r>
    </w:p>
    <w:p w14:paraId="5EC77E9E" w14:textId="4C81F24A" w:rsidR="009E1B58" w:rsidRDefault="00BA7936" w:rsidP="009E1B58">
      <w:r>
        <w:t>Karakteristike naročila</w:t>
      </w:r>
      <w:r w:rsidR="0056492E">
        <w:t xml:space="preserve"> za 4 kom </w:t>
      </w:r>
      <w:r w:rsidR="009E1B58">
        <w:t xml:space="preserve">zaprtih lesenih </w:t>
      </w:r>
      <w:r w:rsidR="0056492E">
        <w:t>stojnic</w:t>
      </w:r>
      <w:r w:rsidR="009E1B58">
        <w:t>:</w:t>
      </w:r>
    </w:p>
    <w:p w14:paraId="0322CABE" w14:textId="1FC9A648" w:rsidR="00BA7936" w:rsidRDefault="00BA7936" w:rsidP="009E1B58">
      <w:pPr>
        <w:pStyle w:val="Odstavekseznama"/>
        <w:numPr>
          <w:ilvl w:val="0"/>
          <w:numId w:val="4"/>
        </w:numPr>
      </w:pPr>
      <w:r>
        <w:t>Stojnica zaprta lesena - sibirski macesen</w:t>
      </w:r>
      <w:r w:rsidR="0056492E">
        <w:t xml:space="preserve">, </w:t>
      </w:r>
      <w:r>
        <w:t>1. kvaliteta</w:t>
      </w:r>
    </w:p>
    <w:p w14:paraId="5A4448CE" w14:textId="076BE3A7" w:rsidR="00BA7936" w:rsidRDefault="00BA7936" w:rsidP="00BA7936">
      <w:pPr>
        <w:pStyle w:val="Odstavekseznama"/>
        <w:numPr>
          <w:ilvl w:val="0"/>
          <w:numId w:val="2"/>
        </w:numPr>
      </w:pPr>
      <w:r>
        <w:t>dimenzija stojnice 300 x 200 x 230 cm (dolžina x širina x višina)</w:t>
      </w:r>
    </w:p>
    <w:p w14:paraId="3A990467" w14:textId="77777777" w:rsidR="00BA7936" w:rsidRDefault="00BA7936" w:rsidP="00BA7936">
      <w:pPr>
        <w:pStyle w:val="Odstavekseznama"/>
        <w:numPr>
          <w:ilvl w:val="0"/>
          <w:numId w:val="2"/>
        </w:numPr>
      </w:pPr>
      <w:r>
        <w:t>drsna vrata izbočena</w:t>
      </w:r>
    </w:p>
    <w:p w14:paraId="1E87906D" w14:textId="48278C31" w:rsidR="00BA7936" w:rsidRDefault="00BA7936" w:rsidP="00BA7936">
      <w:pPr>
        <w:pStyle w:val="Odstavekseznama"/>
        <w:numPr>
          <w:ilvl w:val="0"/>
          <w:numId w:val="2"/>
        </w:numPr>
      </w:pPr>
      <w:r>
        <w:t>dodaten napušč (90 cm) na strani s prodajnim pultom</w:t>
      </w:r>
    </w:p>
    <w:p w14:paraId="3039FDD5" w14:textId="77777777" w:rsidR="009E1B58" w:rsidRDefault="009E1B58" w:rsidP="009E1B58">
      <w:pPr>
        <w:pStyle w:val="Odstavekseznama"/>
      </w:pPr>
    </w:p>
    <w:p w14:paraId="1F3C6BF3" w14:textId="5A9EBFA0" w:rsidR="00BA7936" w:rsidRDefault="00BA7936" w:rsidP="009E1B58">
      <w:pPr>
        <w:pStyle w:val="Odstavekseznama"/>
        <w:numPr>
          <w:ilvl w:val="0"/>
          <w:numId w:val="4"/>
        </w:numPr>
      </w:pPr>
      <w:r>
        <w:t>Konstrukcija</w:t>
      </w:r>
    </w:p>
    <w:p w14:paraId="3C7C2CC3" w14:textId="3BCB998A" w:rsidR="00BA7936" w:rsidRDefault="00BA7936" w:rsidP="00BA7936">
      <w:pPr>
        <w:pStyle w:val="Odstavekseznama"/>
        <w:numPr>
          <w:ilvl w:val="0"/>
          <w:numId w:val="2"/>
        </w:numPr>
      </w:pPr>
      <w:r>
        <w:t>barvana kovinska konstrukcija oblečena v les</w:t>
      </w:r>
    </w:p>
    <w:p w14:paraId="0CCE0FB7" w14:textId="77777777" w:rsidR="009E1B58" w:rsidRDefault="009E1B58" w:rsidP="009E1B58">
      <w:pPr>
        <w:pStyle w:val="Odstavekseznama"/>
      </w:pPr>
    </w:p>
    <w:p w14:paraId="02CDFA01" w14:textId="0A2E61F1" w:rsidR="00BA7936" w:rsidRDefault="00BA7936" w:rsidP="009E1B58">
      <w:pPr>
        <w:pStyle w:val="Odstavekseznama"/>
        <w:numPr>
          <w:ilvl w:val="0"/>
          <w:numId w:val="4"/>
        </w:numPr>
      </w:pPr>
      <w:r>
        <w:t>Fasada</w:t>
      </w:r>
    </w:p>
    <w:p w14:paraId="32FC9E94" w14:textId="583D8505" w:rsidR="00BA7936" w:rsidRDefault="00BA7936" w:rsidP="00BA7936">
      <w:pPr>
        <w:pStyle w:val="Odstavekseznama"/>
        <w:numPr>
          <w:ilvl w:val="0"/>
          <w:numId w:val="2"/>
        </w:numPr>
      </w:pPr>
      <w:r>
        <w:t>les na utor in pero obojestransko vidno obdelan</w:t>
      </w:r>
    </w:p>
    <w:p w14:paraId="4B24EABB" w14:textId="77777777" w:rsidR="009E1B58" w:rsidRDefault="009E1B58" w:rsidP="009E1B58">
      <w:pPr>
        <w:pStyle w:val="Odstavekseznama"/>
      </w:pPr>
    </w:p>
    <w:p w14:paraId="2D409335" w14:textId="050C9303" w:rsidR="00BA7936" w:rsidRDefault="00BA7936" w:rsidP="009E1B58">
      <w:pPr>
        <w:pStyle w:val="Odstavekseznama"/>
        <w:numPr>
          <w:ilvl w:val="0"/>
          <w:numId w:val="4"/>
        </w:numPr>
      </w:pPr>
      <w:r>
        <w:t>Prodajna odprtina (sprednja daljša stranica)</w:t>
      </w:r>
    </w:p>
    <w:p w14:paraId="17464825" w14:textId="77777777" w:rsidR="00BA7936" w:rsidRDefault="00BA7936" w:rsidP="00BA7936">
      <w:pPr>
        <w:pStyle w:val="Odstavekseznama"/>
        <w:numPr>
          <w:ilvl w:val="0"/>
          <w:numId w:val="2"/>
        </w:numPr>
      </w:pPr>
      <w:r>
        <w:t>Prodajna odprtina širine cca 150 cm</w:t>
      </w:r>
    </w:p>
    <w:p w14:paraId="14E81CB0" w14:textId="77777777" w:rsidR="00BA7936" w:rsidRDefault="00BA7936" w:rsidP="00BA7936">
      <w:pPr>
        <w:pStyle w:val="Odstavekseznama"/>
        <w:numPr>
          <w:ilvl w:val="0"/>
          <w:numId w:val="2"/>
        </w:numPr>
      </w:pPr>
      <w:r>
        <w:t>Odpiranje z drsnimi polkni na obe strani</w:t>
      </w:r>
    </w:p>
    <w:p w14:paraId="5EB631F3" w14:textId="77777777" w:rsidR="00BA7936" w:rsidRDefault="00BA7936" w:rsidP="00BA7936">
      <w:pPr>
        <w:pStyle w:val="Odstavekseznama"/>
        <w:numPr>
          <w:ilvl w:val="0"/>
          <w:numId w:val="2"/>
        </w:numPr>
      </w:pPr>
      <w:r>
        <w:t>Zaklepanje polken z notranje strani</w:t>
      </w:r>
    </w:p>
    <w:p w14:paraId="3856CBD8" w14:textId="624DE092" w:rsidR="00BA7936" w:rsidRDefault="00BA7936" w:rsidP="00BA7936">
      <w:pPr>
        <w:pStyle w:val="Odstavekseznama"/>
        <w:numPr>
          <w:ilvl w:val="0"/>
          <w:numId w:val="2"/>
        </w:numPr>
      </w:pPr>
      <w:r>
        <w:t>Fiksni pult širine 40 cm za stranke - plošča iz lepljenega macesna</w:t>
      </w:r>
    </w:p>
    <w:p w14:paraId="60AD3CAB" w14:textId="77777777" w:rsidR="009E1B58" w:rsidRDefault="009E1B58" w:rsidP="009E1B58">
      <w:pPr>
        <w:pStyle w:val="Odstavekseznama"/>
      </w:pPr>
    </w:p>
    <w:p w14:paraId="74D6E3E6" w14:textId="5DD8F806" w:rsidR="00BA7936" w:rsidRDefault="00BA7936" w:rsidP="009E1B58">
      <w:pPr>
        <w:pStyle w:val="Odstavekseznama"/>
        <w:numPr>
          <w:ilvl w:val="0"/>
          <w:numId w:val="4"/>
        </w:numPr>
      </w:pPr>
      <w:r>
        <w:t>Drsna vrata (krajša stranica)</w:t>
      </w:r>
    </w:p>
    <w:p w14:paraId="3A79AEF0" w14:textId="77777777" w:rsidR="00A44A56" w:rsidRDefault="00BA7936" w:rsidP="00BA7936">
      <w:pPr>
        <w:pStyle w:val="Odstavekseznama"/>
        <w:numPr>
          <w:ilvl w:val="0"/>
          <w:numId w:val="2"/>
        </w:numPr>
      </w:pPr>
      <w:r>
        <w:t>dimenzija vrat 203 x 100 cm</w:t>
      </w:r>
    </w:p>
    <w:p w14:paraId="0BE74F97" w14:textId="77777777" w:rsidR="00A44A56" w:rsidRDefault="00BA7936" w:rsidP="00BA7936">
      <w:pPr>
        <w:pStyle w:val="Odstavekseznama"/>
        <w:numPr>
          <w:ilvl w:val="0"/>
          <w:numId w:val="2"/>
        </w:numPr>
      </w:pPr>
      <w:r>
        <w:t>neto odprtina 86 cm</w:t>
      </w:r>
    </w:p>
    <w:p w14:paraId="34446463" w14:textId="70FD6115" w:rsidR="00BA7936" w:rsidRDefault="00BA7936" w:rsidP="00BA7936">
      <w:pPr>
        <w:pStyle w:val="Odstavekseznama"/>
        <w:numPr>
          <w:ilvl w:val="0"/>
          <w:numId w:val="2"/>
        </w:numPr>
      </w:pPr>
      <w:r>
        <w:t>dvotočkovno zaklepanje (cilindrična ključavnica)</w:t>
      </w:r>
    </w:p>
    <w:p w14:paraId="43825139" w14:textId="77777777" w:rsidR="009E1B58" w:rsidRDefault="009E1B58" w:rsidP="009E1B58">
      <w:pPr>
        <w:pStyle w:val="Odstavekseznama"/>
      </w:pPr>
    </w:p>
    <w:p w14:paraId="3ECBF678" w14:textId="5FA8872B" w:rsidR="00BA7936" w:rsidRDefault="00BA7936" w:rsidP="009E1B58">
      <w:pPr>
        <w:pStyle w:val="Odstavekseznama"/>
        <w:numPr>
          <w:ilvl w:val="0"/>
          <w:numId w:val="4"/>
        </w:numPr>
      </w:pPr>
      <w:r>
        <w:t>Streha</w:t>
      </w:r>
    </w:p>
    <w:p w14:paraId="31BB1E87" w14:textId="7972D570" w:rsidR="00BA7936" w:rsidRDefault="00BA7936" w:rsidP="00A44A56">
      <w:pPr>
        <w:pStyle w:val="Odstavekseznama"/>
        <w:numPr>
          <w:ilvl w:val="0"/>
          <w:numId w:val="2"/>
        </w:numPr>
      </w:pPr>
      <w:r>
        <w:t>Sika kritina</w:t>
      </w:r>
    </w:p>
    <w:p w14:paraId="457332CE" w14:textId="77777777" w:rsidR="009E1B58" w:rsidRDefault="009E1B58" w:rsidP="009E1B58">
      <w:pPr>
        <w:pStyle w:val="Odstavekseznama"/>
      </w:pPr>
    </w:p>
    <w:p w14:paraId="0F558C59" w14:textId="23336AB7" w:rsidR="00BA7936" w:rsidRDefault="00BA7936" w:rsidP="009E1B58">
      <w:pPr>
        <w:pStyle w:val="Odstavekseznama"/>
        <w:numPr>
          <w:ilvl w:val="0"/>
          <w:numId w:val="4"/>
        </w:numPr>
      </w:pPr>
      <w:r>
        <w:t>Žleb</w:t>
      </w:r>
    </w:p>
    <w:p w14:paraId="1F167EB4" w14:textId="77777777" w:rsidR="00A44A56" w:rsidRDefault="00BA7936" w:rsidP="00BA7936">
      <w:pPr>
        <w:pStyle w:val="Odstavekseznama"/>
        <w:numPr>
          <w:ilvl w:val="0"/>
          <w:numId w:val="2"/>
        </w:numPr>
      </w:pPr>
      <w:r>
        <w:t xml:space="preserve">korito in cev za </w:t>
      </w:r>
      <w:proofErr w:type="spellStart"/>
      <w:r>
        <w:t>odvodnavanje</w:t>
      </w:r>
      <w:proofErr w:type="spellEnd"/>
    </w:p>
    <w:p w14:paraId="085DBCF0" w14:textId="77777777" w:rsidR="00A44A56" w:rsidRDefault="00BA7936" w:rsidP="00BA7936">
      <w:pPr>
        <w:pStyle w:val="Odstavekseznama"/>
        <w:numPr>
          <w:ilvl w:val="0"/>
          <w:numId w:val="2"/>
        </w:numPr>
      </w:pPr>
      <w:r>
        <w:t>ravna cev od žleba do spodnjega dela lope izdelana iz</w:t>
      </w:r>
      <w:r w:rsidR="00A44A56">
        <w:t xml:space="preserve"> </w:t>
      </w:r>
      <w:r>
        <w:t>pocinkane pločevine</w:t>
      </w:r>
    </w:p>
    <w:p w14:paraId="74232FFA" w14:textId="6F70F242" w:rsidR="00BA7936" w:rsidRDefault="00BA7936" w:rsidP="00BA7936">
      <w:pPr>
        <w:pStyle w:val="Odstavekseznama"/>
        <w:numPr>
          <w:ilvl w:val="0"/>
          <w:numId w:val="2"/>
        </w:numPr>
      </w:pPr>
      <w:proofErr w:type="spellStart"/>
      <w:r>
        <w:t>protikondenzacijska</w:t>
      </w:r>
      <w:proofErr w:type="spellEnd"/>
      <w:r>
        <w:t xml:space="preserve"> zaščita žleba</w:t>
      </w:r>
    </w:p>
    <w:p w14:paraId="5B0ABD9E" w14:textId="77777777" w:rsidR="009E1B58" w:rsidRDefault="009E1B58" w:rsidP="009E1B58">
      <w:pPr>
        <w:pStyle w:val="Odstavekseznama"/>
      </w:pPr>
    </w:p>
    <w:p w14:paraId="312C4770" w14:textId="28B163A9" w:rsidR="00BA7936" w:rsidRDefault="00BA7936" w:rsidP="009E1B58">
      <w:pPr>
        <w:pStyle w:val="Odstavekseznama"/>
        <w:numPr>
          <w:ilvl w:val="0"/>
          <w:numId w:val="4"/>
        </w:numPr>
      </w:pPr>
      <w:r>
        <w:t>Pločevinaste obrobe</w:t>
      </w:r>
    </w:p>
    <w:p w14:paraId="46220989" w14:textId="77777777" w:rsidR="00A44A56" w:rsidRDefault="00BA7936" w:rsidP="00BA7936">
      <w:pPr>
        <w:pStyle w:val="Odstavekseznama"/>
        <w:numPr>
          <w:ilvl w:val="0"/>
          <w:numId w:val="2"/>
        </w:numPr>
      </w:pPr>
      <w:r>
        <w:t>pocinkana pločevina</w:t>
      </w:r>
    </w:p>
    <w:p w14:paraId="1F2E3095" w14:textId="4619491D" w:rsidR="00BA7936" w:rsidRDefault="00BA7936" w:rsidP="00BA7936">
      <w:pPr>
        <w:pStyle w:val="Odstavekseznama"/>
        <w:numPr>
          <w:ilvl w:val="0"/>
          <w:numId w:val="2"/>
        </w:numPr>
      </w:pPr>
      <w:r>
        <w:t>barvni ton: standardno v RAL 7016 v antracit sivi barvi</w:t>
      </w:r>
    </w:p>
    <w:p w14:paraId="5316BAE5" w14:textId="77777777" w:rsidR="009E1B58" w:rsidRDefault="009E1B58" w:rsidP="009E1B58">
      <w:pPr>
        <w:pStyle w:val="Odstavekseznama"/>
      </w:pPr>
    </w:p>
    <w:p w14:paraId="070A83DD" w14:textId="0AF4882A" w:rsidR="00BA7936" w:rsidRDefault="00BA7936" w:rsidP="009E1B58">
      <w:pPr>
        <w:pStyle w:val="Odstavekseznama"/>
        <w:numPr>
          <w:ilvl w:val="0"/>
          <w:numId w:val="4"/>
        </w:numPr>
      </w:pPr>
      <w:r>
        <w:t>Lesen pod</w:t>
      </w:r>
    </w:p>
    <w:p w14:paraId="3971622B" w14:textId="2A0CC978" w:rsidR="00BA7936" w:rsidRDefault="00BA7936" w:rsidP="00A44A56">
      <w:pPr>
        <w:pStyle w:val="Odstavekseznama"/>
        <w:numPr>
          <w:ilvl w:val="0"/>
          <w:numId w:val="2"/>
        </w:numPr>
      </w:pPr>
      <w:r>
        <w:t>impregnirana smreka</w:t>
      </w:r>
    </w:p>
    <w:p w14:paraId="4799D81C" w14:textId="77777777" w:rsidR="009E1B58" w:rsidRDefault="009E1B58" w:rsidP="009E1B58">
      <w:pPr>
        <w:pStyle w:val="Odstavekseznama"/>
      </w:pPr>
    </w:p>
    <w:p w14:paraId="05E838A4" w14:textId="7B3BBD82" w:rsidR="00BA7936" w:rsidRDefault="00BA7936" w:rsidP="009E1B58">
      <w:pPr>
        <w:pStyle w:val="Odstavekseznama"/>
        <w:numPr>
          <w:ilvl w:val="0"/>
          <w:numId w:val="4"/>
        </w:numPr>
      </w:pPr>
      <w:r>
        <w:t>Oljenje objekta - stojnica (25,7 m2)</w:t>
      </w:r>
    </w:p>
    <w:p w14:paraId="5DE68136" w14:textId="7D7F776A" w:rsidR="00BA7936" w:rsidRDefault="00BA7936" w:rsidP="00A44A56">
      <w:pPr>
        <w:pStyle w:val="Odstavekseznama"/>
        <w:numPr>
          <w:ilvl w:val="0"/>
          <w:numId w:val="2"/>
        </w:numPr>
      </w:pPr>
      <w:r>
        <w:t xml:space="preserve">2x premaz zunanjih površin s prozornim oljem </w:t>
      </w:r>
    </w:p>
    <w:p w14:paraId="6D7E33A7" w14:textId="77777777" w:rsidR="00A44A56" w:rsidRDefault="00BA7936" w:rsidP="00BA7936">
      <w:pPr>
        <w:pStyle w:val="Odstavekseznama"/>
        <w:numPr>
          <w:ilvl w:val="0"/>
          <w:numId w:val="2"/>
        </w:numPr>
      </w:pPr>
      <w:r>
        <w:t>oljenje z oljem, ki je izdelano posebej za zaščito površin iz</w:t>
      </w:r>
      <w:r w:rsidR="00A44A56">
        <w:t xml:space="preserve"> </w:t>
      </w:r>
      <w:r>
        <w:t>macesnovega lesa</w:t>
      </w:r>
    </w:p>
    <w:p w14:paraId="0FDFCC94" w14:textId="77777777" w:rsidR="00A44A56" w:rsidRDefault="00BA7936" w:rsidP="00BA7936">
      <w:pPr>
        <w:pStyle w:val="Odstavekseznama"/>
        <w:numPr>
          <w:ilvl w:val="0"/>
          <w:numId w:val="2"/>
        </w:numPr>
      </w:pPr>
      <w:r>
        <w:t>zaščitni UV faktor 12</w:t>
      </w:r>
    </w:p>
    <w:p w14:paraId="6C74614C" w14:textId="74048A01" w:rsidR="00BA7936" w:rsidRDefault="00BA7936" w:rsidP="00BA7936">
      <w:pPr>
        <w:pStyle w:val="Odstavekseznama"/>
        <w:numPr>
          <w:ilvl w:val="0"/>
          <w:numId w:val="2"/>
        </w:numPr>
      </w:pPr>
      <w:proofErr w:type="spellStart"/>
      <w:r>
        <w:t>vodoodbojno</w:t>
      </w:r>
      <w:proofErr w:type="spellEnd"/>
    </w:p>
    <w:p w14:paraId="6D2F2E6A" w14:textId="77777777" w:rsidR="009E1B58" w:rsidRDefault="009E1B58" w:rsidP="009E1B58">
      <w:pPr>
        <w:pStyle w:val="Odstavekseznama"/>
      </w:pPr>
    </w:p>
    <w:p w14:paraId="24E424CE" w14:textId="19AF19A9" w:rsidR="00BA7936" w:rsidRDefault="00BA7936" w:rsidP="00BA7936">
      <w:pPr>
        <w:pStyle w:val="Odstavekseznama"/>
        <w:numPr>
          <w:ilvl w:val="0"/>
          <w:numId w:val="4"/>
        </w:numPr>
      </w:pPr>
      <w:r>
        <w:t xml:space="preserve">Dodatek </w:t>
      </w:r>
      <w:r w:rsidR="00A44A56">
        <w:t>notranjost</w:t>
      </w:r>
      <w:r w:rsidR="009E1B58">
        <w:t xml:space="preserve">, </w:t>
      </w:r>
      <w:r w:rsidR="00A44A56">
        <w:t xml:space="preserve">lesene </w:t>
      </w:r>
      <w:r>
        <w:t xml:space="preserve"> police 200 cm, štiri po višini </w:t>
      </w:r>
      <w:r w:rsidR="0056492E">
        <w:t xml:space="preserve">- </w:t>
      </w:r>
      <w:proofErr w:type="spellStart"/>
      <w:r w:rsidR="0056492E" w:rsidRPr="0056492E">
        <w:t>troslojna</w:t>
      </w:r>
      <w:proofErr w:type="spellEnd"/>
      <w:r w:rsidR="0056492E" w:rsidRPr="0056492E">
        <w:t xml:space="preserve"> smrekova plošča</w:t>
      </w:r>
    </w:p>
    <w:p w14:paraId="3608DDE1" w14:textId="5855C951" w:rsidR="00BA7936" w:rsidRDefault="00BA7936" w:rsidP="00A44A56">
      <w:pPr>
        <w:pStyle w:val="Odstavekseznama"/>
        <w:numPr>
          <w:ilvl w:val="0"/>
          <w:numId w:val="2"/>
        </w:numPr>
      </w:pPr>
      <w:r>
        <w:t>dimenzija regala: globina 40 cm, dolžina polic 200 cm</w:t>
      </w:r>
    </w:p>
    <w:p w14:paraId="438625E0" w14:textId="77777777" w:rsidR="0056492E" w:rsidRDefault="00BA7936" w:rsidP="00BA7936">
      <w:pPr>
        <w:pStyle w:val="Odstavekseznama"/>
        <w:numPr>
          <w:ilvl w:val="0"/>
          <w:numId w:val="2"/>
        </w:numPr>
      </w:pPr>
      <w:r>
        <w:t xml:space="preserve">konstrukcija: kovinski nosilci, ki </w:t>
      </w:r>
      <w:r w:rsidR="00A44A56">
        <w:t>se lahko</w:t>
      </w:r>
      <w:r>
        <w:t xml:space="preserve"> poljubno prestavlja</w:t>
      </w:r>
      <w:r w:rsidR="00A44A56">
        <w:t>jo</w:t>
      </w:r>
      <w:r>
        <w:t>,</w:t>
      </w:r>
    </w:p>
    <w:p w14:paraId="2050D7BC" w14:textId="461481A2" w:rsidR="0056492E" w:rsidRDefault="00BA7936" w:rsidP="00BA7936">
      <w:pPr>
        <w:pStyle w:val="Odstavekseznama"/>
        <w:numPr>
          <w:ilvl w:val="0"/>
          <w:numId w:val="2"/>
        </w:numPr>
      </w:pPr>
      <w:r>
        <w:t>število polic po višini: 4 kom - prva na 60 cm, ostale tri na cca 40 cm</w:t>
      </w:r>
    </w:p>
    <w:p w14:paraId="1BBDF7B3" w14:textId="77777777" w:rsidR="009E1B58" w:rsidRDefault="009E1B58" w:rsidP="009E1B58">
      <w:pPr>
        <w:pStyle w:val="Odstavekseznama"/>
      </w:pPr>
    </w:p>
    <w:p w14:paraId="4236260E" w14:textId="285A5298" w:rsidR="009E1B58" w:rsidRDefault="00BA7936" w:rsidP="009E1B58">
      <w:pPr>
        <w:pStyle w:val="Odstavekseznama"/>
        <w:numPr>
          <w:ilvl w:val="0"/>
          <w:numId w:val="4"/>
        </w:numPr>
      </w:pPr>
      <w:r>
        <w:t xml:space="preserve">Dodatek </w:t>
      </w:r>
      <w:r w:rsidR="0056492E">
        <w:t>zunanjost</w:t>
      </w:r>
    </w:p>
    <w:p w14:paraId="2EB3F28C" w14:textId="22E862EB" w:rsidR="00BA7936" w:rsidRDefault="00BA7936" w:rsidP="009E1B58">
      <w:pPr>
        <w:pStyle w:val="Odstavekseznama"/>
        <w:numPr>
          <w:ilvl w:val="0"/>
          <w:numId w:val="2"/>
        </w:numPr>
      </w:pPr>
      <w:r>
        <w:t>LED trak v napušču 2m</w:t>
      </w:r>
    </w:p>
    <w:p w14:paraId="0F471CEC" w14:textId="7C64B25B" w:rsidR="00BA7936" w:rsidRDefault="00BA7936" w:rsidP="009E1B58">
      <w:pPr>
        <w:pStyle w:val="Odstavekseznama"/>
        <w:numPr>
          <w:ilvl w:val="0"/>
          <w:numId w:val="2"/>
        </w:numPr>
      </w:pPr>
      <w:r>
        <w:t>LED luč 2 m (IP zaščita za zunanjo uporabo)</w:t>
      </w:r>
    </w:p>
    <w:p w14:paraId="362D34AB" w14:textId="25F74935" w:rsidR="00BA7936" w:rsidRDefault="00BA7936" w:rsidP="009E1B58">
      <w:pPr>
        <w:pStyle w:val="Odstavekseznama"/>
        <w:numPr>
          <w:ilvl w:val="0"/>
          <w:numId w:val="2"/>
        </w:numPr>
      </w:pPr>
      <w:r>
        <w:t>ALU profil + pokrov</w:t>
      </w:r>
    </w:p>
    <w:p w14:paraId="53C46B82" w14:textId="21F9922D" w:rsidR="0056492E" w:rsidRDefault="009E1B58" w:rsidP="00BA7936">
      <w:pPr>
        <w:pStyle w:val="Odstavekseznama"/>
        <w:numPr>
          <w:ilvl w:val="0"/>
          <w:numId w:val="2"/>
        </w:numPr>
      </w:pPr>
      <w:r>
        <w:t>S</w:t>
      </w:r>
      <w:r w:rsidR="00BA7936">
        <w:t>tikalo</w:t>
      </w:r>
    </w:p>
    <w:p w14:paraId="4BDF55AF" w14:textId="77777777" w:rsidR="009E1B58" w:rsidRDefault="009E1B58" w:rsidP="009E1B58">
      <w:pPr>
        <w:pStyle w:val="Odstavekseznama"/>
      </w:pPr>
    </w:p>
    <w:p w14:paraId="437752CD" w14:textId="68B449C8" w:rsidR="00BA7936" w:rsidRDefault="0056492E" w:rsidP="009E1B58">
      <w:pPr>
        <w:pStyle w:val="Odstavekseznama"/>
        <w:numPr>
          <w:ilvl w:val="0"/>
          <w:numId w:val="4"/>
        </w:numPr>
      </w:pPr>
      <w:r>
        <w:t>E</w:t>
      </w:r>
      <w:r w:rsidR="00BA7936">
        <w:t>lektrični paket brez zaščite</w:t>
      </w:r>
    </w:p>
    <w:p w14:paraId="17F91928" w14:textId="77777777" w:rsidR="000042EE" w:rsidRDefault="000042EE" w:rsidP="000042EE">
      <w:pPr>
        <w:pStyle w:val="Odstavekseznama"/>
        <w:numPr>
          <w:ilvl w:val="0"/>
          <w:numId w:val="2"/>
        </w:numPr>
      </w:pPr>
      <w:r>
        <w:t>električna napeljava brez zaščite</w:t>
      </w:r>
    </w:p>
    <w:p w14:paraId="39B5E014" w14:textId="77777777" w:rsidR="0056492E" w:rsidRDefault="00BA7936" w:rsidP="0056492E">
      <w:pPr>
        <w:pStyle w:val="Odstavekseznama"/>
        <w:numPr>
          <w:ilvl w:val="0"/>
          <w:numId w:val="2"/>
        </w:numPr>
      </w:pPr>
      <w:r>
        <w:t>dvojna vtičnica + stikalo</w:t>
      </w:r>
      <w:r w:rsidR="0056492E" w:rsidRPr="0056492E">
        <w:t xml:space="preserve"> </w:t>
      </w:r>
    </w:p>
    <w:p w14:paraId="2D5C50BB" w14:textId="0FC6D4D6" w:rsidR="00BA7936" w:rsidRDefault="0056492E" w:rsidP="0056492E">
      <w:pPr>
        <w:pStyle w:val="Odstavekseznama"/>
        <w:numPr>
          <w:ilvl w:val="0"/>
          <w:numId w:val="2"/>
        </w:numPr>
      </w:pPr>
      <w:r>
        <w:t>dodatna dvojna vtičnica</w:t>
      </w:r>
    </w:p>
    <w:p w14:paraId="2D90391C" w14:textId="77777777" w:rsidR="0056492E" w:rsidRDefault="00BA7936" w:rsidP="00BA7936">
      <w:pPr>
        <w:pStyle w:val="Odstavekseznama"/>
        <w:numPr>
          <w:ilvl w:val="0"/>
          <w:numId w:val="2"/>
        </w:numPr>
      </w:pPr>
      <w:r>
        <w:t>notranja luč</w:t>
      </w:r>
    </w:p>
    <w:p w14:paraId="707464E0" w14:textId="77777777" w:rsidR="0056492E" w:rsidRDefault="00BA7936" w:rsidP="00BA7936">
      <w:pPr>
        <w:pStyle w:val="Odstavekseznama"/>
        <w:numPr>
          <w:ilvl w:val="0"/>
          <w:numId w:val="2"/>
        </w:numPr>
      </w:pPr>
      <w:r>
        <w:t xml:space="preserve">4 </w:t>
      </w:r>
      <w:proofErr w:type="spellStart"/>
      <w:r>
        <w:t>tm</w:t>
      </w:r>
      <w:proofErr w:type="spellEnd"/>
      <w:r>
        <w:t xml:space="preserve"> električni kabel</w:t>
      </w:r>
    </w:p>
    <w:p w14:paraId="5A42D3AB" w14:textId="54BD36A5" w:rsidR="0056492E" w:rsidRDefault="009E1B58" w:rsidP="009E1B58">
      <w:pPr>
        <w:spacing w:after="0"/>
        <w:ind w:left="357"/>
      </w:pPr>
      <w:r>
        <w:t xml:space="preserve">14. </w:t>
      </w:r>
      <w:r w:rsidR="0056492E">
        <w:t>P</w:t>
      </w:r>
      <w:r w:rsidR="00BA7936">
        <w:t>revoz in postavitev na terenu</w:t>
      </w:r>
      <w:r w:rsidR="0056492E">
        <w:t>:</w:t>
      </w:r>
    </w:p>
    <w:p w14:paraId="43670096" w14:textId="25857FCE" w:rsidR="0056492E" w:rsidRDefault="00BA7936" w:rsidP="009E1B58">
      <w:pPr>
        <w:pStyle w:val="Odstavekseznama"/>
        <w:numPr>
          <w:ilvl w:val="0"/>
          <w:numId w:val="2"/>
        </w:numPr>
      </w:pPr>
      <w:r>
        <w:t xml:space="preserve">prevoz, postavitev na lokacijo z avtodvigalom in montaža </w:t>
      </w:r>
      <w:r w:rsidR="000042EE">
        <w:t>(lokacija Laško)</w:t>
      </w:r>
    </w:p>
    <w:p w14:paraId="51AA82A9" w14:textId="7516CB89" w:rsidR="00BA7936" w:rsidRDefault="0056492E" w:rsidP="009E1B58">
      <w:pPr>
        <w:pStyle w:val="Odstavekseznama"/>
        <w:numPr>
          <w:ilvl w:val="0"/>
          <w:numId w:val="2"/>
        </w:numPr>
      </w:pPr>
      <w:r>
        <w:t>M</w:t>
      </w:r>
      <w:r w:rsidR="00BA7936">
        <w:t xml:space="preserve">ontaža </w:t>
      </w:r>
      <w:r w:rsidR="000042EE">
        <w:t xml:space="preserve">naj </w:t>
      </w:r>
      <w:r w:rsidR="00BA7936">
        <w:t>obsega naslednja dela: niveliranje objekta, pregled</w:t>
      </w:r>
      <w:r w:rsidR="009E1B58">
        <w:t xml:space="preserve"> </w:t>
      </w:r>
      <w:r w:rsidR="00BA7936">
        <w:t>zapiranja vrat, polken ali okna, ter enostaven priklop</w:t>
      </w:r>
      <w:r w:rsidR="000042EE">
        <w:t>.</w:t>
      </w:r>
    </w:p>
    <w:p w14:paraId="3DD25AA0" w14:textId="3C7A958F" w:rsidR="00BA7936" w:rsidRDefault="00BA7936" w:rsidP="00BA7936"/>
    <w:p w14:paraId="45C858D4" w14:textId="47D5D12D" w:rsidR="00A51949" w:rsidRPr="00A51949" w:rsidRDefault="00A51949" w:rsidP="0007349D">
      <w:pPr>
        <w:tabs>
          <w:tab w:val="left" w:pos="4005"/>
        </w:tabs>
        <w:rPr>
          <w:b/>
        </w:rPr>
      </w:pPr>
      <w:r w:rsidRPr="00A51949">
        <w:rPr>
          <w:b/>
        </w:rPr>
        <w:t xml:space="preserve">Ponudbena cena: </w:t>
      </w:r>
      <w:r w:rsidR="0007349D">
        <w:rPr>
          <w:b/>
        </w:rPr>
        <w:tab/>
      </w:r>
    </w:p>
    <w:p w14:paraId="27EBE898" w14:textId="4F553C98" w:rsidR="00A51949" w:rsidRDefault="00A51949" w:rsidP="00BA7936">
      <w:r>
        <w:t xml:space="preserve">Ponudbena cena mora zajeti ceno 4 kom zaprtih lesenih stojnic, ki izpolnjujejo zgoraj navedene karakteristike, vključno s stroški prevoza in postavitve na terenu. </w:t>
      </w:r>
    </w:p>
    <w:p w14:paraId="1402838A" w14:textId="7CA13081" w:rsidR="00A51949" w:rsidRDefault="00A51949" w:rsidP="00BA7936">
      <w:r>
        <w:t xml:space="preserve">Natančen predračun z vsemi karakteristikami je sestavni del obrazca C. </w:t>
      </w:r>
    </w:p>
    <w:p w14:paraId="4ECEBF38" w14:textId="6C8AB902" w:rsidR="00A51949" w:rsidRDefault="00A51949" w:rsidP="00BA7936"/>
    <w:p w14:paraId="20E8709F" w14:textId="05C4F844" w:rsidR="00A51949" w:rsidRPr="00FE56DA" w:rsidRDefault="00A51949" w:rsidP="00BA7936">
      <w:pPr>
        <w:rPr>
          <w:b/>
        </w:rPr>
      </w:pPr>
      <w:r w:rsidRPr="00FE56DA">
        <w:rPr>
          <w:b/>
        </w:rPr>
        <w:t xml:space="preserve">Rok dobave: </w:t>
      </w:r>
    </w:p>
    <w:p w14:paraId="70750624" w14:textId="7CEF9B3A" w:rsidR="00A51949" w:rsidRDefault="00A51949" w:rsidP="00BA7936">
      <w:r>
        <w:t xml:space="preserve">Rok dobave ne sme biti daljši od </w:t>
      </w:r>
      <w:r w:rsidR="008E46B1">
        <w:t>3</w:t>
      </w:r>
      <w:bookmarkStart w:id="0" w:name="_GoBack"/>
      <w:bookmarkEnd w:id="0"/>
      <w:r w:rsidR="0007349D">
        <w:t>0</w:t>
      </w:r>
      <w:r>
        <w:t xml:space="preserve"> dni od </w:t>
      </w:r>
      <w:r w:rsidR="00FE56DA">
        <w:t xml:space="preserve">sklenitve pogodbe z izbranim ponudnikom. </w:t>
      </w:r>
    </w:p>
    <w:p w14:paraId="2CAC596D" w14:textId="6AEF694F" w:rsidR="00A51949" w:rsidRDefault="00A51949" w:rsidP="00BA7936"/>
    <w:p w14:paraId="7DA7FD2C" w14:textId="130A1B46" w:rsidR="00A51949" w:rsidRPr="00FE56DA" w:rsidRDefault="00A51949" w:rsidP="00BA7936">
      <w:pPr>
        <w:rPr>
          <w:b/>
        </w:rPr>
      </w:pPr>
      <w:r w:rsidRPr="00FE56DA">
        <w:rPr>
          <w:b/>
        </w:rPr>
        <w:t xml:space="preserve">Garancija: </w:t>
      </w:r>
    </w:p>
    <w:p w14:paraId="4770C03A" w14:textId="533B537E" w:rsidR="003E3578" w:rsidRPr="00C44B8B" w:rsidRDefault="00FE56DA" w:rsidP="003E3578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  <w:r>
        <w:t xml:space="preserve">Ponudnik mora jamčiti za kakovost stojnic </w:t>
      </w:r>
      <w:r w:rsidRPr="003E3578">
        <w:t xml:space="preserve">najmanj </w:t>
      </w:r>
      <w:r w:rsidR="003E3578" w:rsidRPr="004D6E44">
        <w:rPr>
          <w:rFonts w:ascii="Arial" w:hAnsi="Arial"/>
          <w:sz w:val="20"/>
          <w:szCs w:val="20"/>
        </w:rPr>
        <w:t>dve (2) leti od</w:t>
      </w:r>
      <w:r w:rsidR="003E3578">
        <w:rPr>
          <w:rFonts w:ascii="Arial" w:hAnsi="Arial"/>
          <w:sz w:val="20"/>
          <w:szCs w:val="20"/>
        </w:rPr>
        <w:t xml:space="preserve"> pričetka uporabe in 10 let na tesnost strehe</w:t>
      </w:r>
      <w:r w:rsidR="003E3578" w:rsidRPr="00C44B8B">
        <w:rPr>
          <w:rFonts w:ascii="Arial" w:hAnsi="Arial"/>
          <w:sz w:val="20"/>
          <w:szCs w:val="20"/>
        </w:rPr>
        <w:t xml:space="preserve">. </w:t>
      </w:r>
    </w:p>
    <w:p w14:paraId="39F557DA" w14:textId="7B963846" w:rsidR="00A51949" w:rsidRDefault="00A51949" w:rsidP="00BA7936"/>
    <w:sectPr w:rsidR="00A5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49CC"/>
    <w:multiLevelType w:val="hybridMultilevel"/>
    <w:tmpl w:val="C0AE609A"/>
    <w:lvl w:ilvl="0" w:tplc="E72C2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3DD3"/>
    <w:multiLevelType w:val="hybridMultilevel"/>
    <w:tmpl w:val="CB0C1F94"/>
    <w:lvl w:ilvl="0" w:tplc="94529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31FFC"/>
    <w:multiLevelType w:val="hybridMultilevel"/>
    <w:tmpl w:val="E814E8A2"/>
    <w:lvl w:ilvl="0" w:tplc="6E68F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F4B"/>
    <w:multiLevelType w:val="hybridMultilevel"/>
    <w:tmpl w:val="70F6018C"/>
    <w:lvl w:ilvl="0" w:tplc="6D9ED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17402"/>
    <w:multiLevelType w:val="hybridMultilevel"/>
    <w:tmpl w:val="992A4B88"/>
    <w:lvl w:ilvl="0" w:tplc="94529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36"/>
    <w:rsid w:val="000042EE"/>
    <w:rsid w:val="0007349D"/>
    <w:rsid w:val="003E3578"/>
    <w:rsid w:val="004123D7"/>
    <w:rsid w:val="00493DCF"/>
    <w:rsid w:val="004E7C50"/>
    <w:rsid w:val="00527486"/>
    <w:rsid w:val="0056492E"/>
    <w:rsid w:val="008E46B1"/>
    <w:rsid w:val="009E1B58"/>
    <w:rsid w:val="00A44A56"/>
    <w:rsid w:val="00A51949"/>
    <w:rsid w:val="00BA7936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9CB1"/>
  <w15:chartTrackingRefBased/>
  <w15:docId w15:val="{6CE4C7AF-B147-4315-8748-65EDAD79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Zorko</dc:creator>
  <cp:keywords/>
  <dc:description/>
  <cp:lastModifiedBy>Barachini Sandra</cp:lastModifiedBy>
  <cp:revision>5</cp:revision>
  <cp:lastPrinted>2022-08-25T11:30:00Z</cp:lastPrinted>
  <dcterms:created xsi:type="dcterms:W3CDTF">2022-08-22T11:25:00Z</dcterms:created>
  <dcterms:modified xsi:type="dcterms:W3CDTF">2022-11-16T13:38:00Z</dcterms:modified>
</cp:coreProperties>
</file>